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6A127B">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ED0E92" w:rsidRDefault="0025468A">
      <w:pPr>
        <w:pStyle w:val="aff5"/>
        <w:spacing w:line="520" w:lineRule="exact"/>
        <w:ind w:leftChars="472" w:left="1585" w:hangingChars="185" w:hanging="594"/>
        <w:rPr>
          <w:rFonts w:eastAsia="黑体"/>
          <w:b/>
          <w:bCs/>
          <w:sz w:val="84"/>
        </w:rPr>
      </w:pPr>
      <w:r>
        <w:rPr>
          <w:rFonts w:hint="eastAsia"/>
          <w:b/>
          <w:bCs/>
          <w:sz w:val="32"/>
        </w:rPr>
        <w:t>项目名称：南京理工大学泰州科技学院智慧学习工场电子设备采购</w:t>
      </w:r>
    </w:p>
    <w:p w:rsidR="00ED0E92" w:rsidRDefault="0025468A">
      <w:pPr>
        <w:pStyle w:val="aff5"/>
        <w:spacing w:line="520" w:lineRule="exact"/>
        <w:ind w:leftChars="472" w:left="1511" w:hangingChars="185" w:hanging="520"/>
        <w:jc w:val="both"/>
        <w:rPr>
          <w:b/>
          <w:bCs/>
          <w:sz w:val="32"/>
        </w:rPr>
      </w:pPr>
      <w:r>
        <w:rPr>
          <w:rFonts w:hint="eastAsia"/>
          <w:b/>
          <w:sz w:val="28"/>
        </w:rPr>
        <w:t>项目编号：</w:t>
      </w:r>
      <w:r>
        <w:rPr>
          <w:rFonts w:hint="eastAsia"/>
          <w:b/>
          <w:bCs/>
          <w:sz w:val="32"/>
        </w:rPr>
        <w:t>2018.042</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6A127B">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ED0E92">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25468A">
          <w:t>3</w:t>
        </w:r>
        <w:r>
          <w:fldChar w:fldCharType="end"/>
        </w:r>
      </w:hyperlink>
    </w:p>
    <w:p w:rsidR="00ED0E92" w:rsidRDefault="00ED0E92">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25468A">
          <w:t>5</w:t>
        </w:r>
        <w:r>
          <w:fldChar w:fldCharType="end"/>
        </w:r>
      </w:hyperlink>
    </w:p>
    <w:p w:rsidR="00ED0E92" w:rsidRDefault="00ED0E92">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25468A">
          <w:t>5</w:t>
        </w:r>
        <w:r>
          <w:fldChar w:fldCharType="end"/>
        </w:r>
      </w:hyperlink>
    </w:p>
    <w:p w:rsidR="00ED0E92" w:rsidRDefault="00ED0E92">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25468A">
          <w:t>6</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25468A">
          <w:t>6</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25468A">
          <w:t>6</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25468A">
          <w:t>7</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25468A">
          <w:t>11</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25468A">
          <w:t>12</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25468A">
          <w:t>16</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25468A">
          <w:t>16</w:t>
        </w:r>
        <w:r>
          <w:fldChar w:fldCharType="end"/>
        </w:r>
      </w:hyperlink>
    </w:p>
    <w:p w:rsidR="00ED0E92" w:rsidRDefault="00ED0E92">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25468A">
          <w:t>17</w:t>
        </w:r>
        <w:r>
          <w:fldChar w:fldCharType="end"/>
        </w:r>
      </w:hyperlink>
    </w:p>
    <w:p w:rsidR="00ED0E92" w:rsidRDefault="00ED0E92">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25468A">
          <w:t>17</w:t>
        </w:r>
        <w:r>
          <w:fldChar w:fldCharType="end"/>
        </w:r>
      </w:hyperlink>
    </w:p>
    <w:p w:rsidR="00ED0E92" w:rsidRDefault="00ED0E92">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25468A">
          <w:t>17</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25468A">
          <w:t>17</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25468A">
          <w:t>18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25468A">
          <w:t>18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25468A">
          <w:t>18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25468A">
          <w:t>18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25468A">
          <w:t>18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25468A">
          <w:t>19</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25468A">
          <w:t>19</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25468A">
          <w:t>20</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25468A">
          <w:t>20</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25468A">
          <w:t>21</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25468A">
          <w:t>21</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25468A">
          <w:t>22</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25468A">
          <w:t>22</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25468A">
          <w:t>22</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25468A">
          <w:t>22</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25468A">
          <w:t>23</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25468A">
          <w:t>23</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25468A">
          <w:t>23</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25468A">
          <w:t>23</w:t>
        </w:r>
        <w:r>
          <w:fldChar w:fldCharType="end"/>
        </w:r>
      </w:hyperlink>
    </w:p>
    <w:p w:rsidR="00ED0E92" w:rsidRDefault="00ED0E92">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25468A">
          <w:t>24</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25468A">
          <w:t>27</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25468A">
          <w:t>28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25468A">
          <w:t>28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25468A">
          <w:t>28</w:t>
        </w:r>
        <w:r>
          <w:fldChar w:fldCharType="end"/>
        </w:r>
      </w:hyperlink>
    </w:p>
    <w:p w:rsidR="00ED0E92" w:rsidRDefault="00ED0E92">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25468A">
          <w:t>29</w:t>
        </w:r>
        <w:r>
          <w:fldChar w:fldCharType="end"/>
        </w:r>
      </w:hyperlink>
    </w:p>
    <w:p w:rsidR="00ED0E92" w:rsidRDefault="00ED0E92">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25468A">
          <w:t>30</w:t>
        </w:r>
        <w:r>
          <w:fldChar w:fldCharType="end"/>
        </w:r>
      </w:hyperlink>
    </w:p>
    <w:p w:rsidR="00ED0E92" w:rsidRDefault="00ED0E92">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25468A">
          <w:t>30</w:t>
        </w:r>
        <w:r>
          <w:fldChar w:fldCharType="end"/>
        </w:r>
      </w:hyperlink>
    </w:p>
    <w:p w:rsidR="00ED0E92" w:rsidRDefault="00ED0E92">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25468A">
          <w:t>32</w:t>
        </w:r>
        <w:r>
          <w:fldChar w:fldCharType="end"/>
        </w:r>
      </w:hyperlink>
    </w:p>
    <w:p w:rsidR="00ED0E92" w:rsidRDefault="00ED0E92">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25468A">
          <w:t>35</w:t>
        </w:r>
        <w:r>
          <w:fldChar w:fldCharType="end"/>
        </w:r>
      </w:hyperlink>
    </w:p>
    <w:p w:rsidR="00ED0E92" w:rsidRDefault="00ED0E92">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pPr>
        <w:spacing w:line="520" w:lineRule="exact"/>
        <w:ind w:firstLineChars="200" w:firstLine="480"/>
        <w:rPr>
          <w:rFonts w:ascii="宋体" w:hAnsi="宋体"/>
          <w:sz w:val="24"/>
        </w:rPr>
      </w:pPr>
      <w:r>
        <w:rPr>
          <w:rFonts w:ascii="宋体" w:hAnsi="宋体" w:hint="eastAsia"/>
          <w:sz w:val="24"/>
        </w:rPr>
        <w:t>根据《南京理工大学泰州科技学院物资采购管理办法》的规定，拟对</w:t>
      </w:r>
      <w:r>
        <w:rPr>
          <w:rFonts w:ascii="宋体" w:hAnsi="宋体" w:hint="eastAsia"/>
          <w:color w:val="FF0000"/>
          <w:sz w:val="24"/>
        </w:rPr>
        <w:t>智慧学习工场电子设备进行国内公开招标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pPr>
        <w:spacing w:line="520" w:lineRule="exact"/>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2018.042</w:t>
      </w:r>
    </w:p>
    <w:p w:rsidR="00ED0E92" w:rsidRDefault="0025468A">
      <w:pPr>
        <w:spacing w:line="520" w:lineRule="exact"/>
        <w:ind w:firstLineChars="200" w:firstLine="480"/>
        <w:rPr>
          <w:rFonts w:ascii="宋体" w:hAnsi="宋体"/>
          <w:color w:val="FF0000"/>
          <w:sz w:val="24"/>
        </w:rPr>
      </w:pPr>
      <w:r>
        <w:rPr>
          <w:rFonts w:ascii="宋体" w:hAnsi="宋体" w:hint="eastAsia"/>
          <w:sz w:val="24"/>
        </w:rPr>
        <w:t>2、招标内容：</w:t>
      </w:r>
      <w:r>
        <w:rPr>
          <w:rFonts w:ascii="宋体" w:hAnsi="宋体" w:hint="eastAsia"/>
          <w:color w:val="FF0000"/>
          <w:sz w:val="24"/>
        </w:rPr>
        <w:t>智慧学习工场电子设备</w:t>
      </w:r>
    </w:p>
    <w:p w:rsidR="00ED0E92" w:rsidRDefault="0025468A">
      <w:pPr>
        <w:spacing w:line="520" w:lineRule="exact"/>
        <w:ind w:firstLineChars="200" w:firstLine="480"/>
        <w:rPr>
          <w:rFonts w:ascii="宋体" w:hAnsi="宋体"/>
          <w:sz w:val="24"/>
        </w:rPr>
      </w:pPr>
      <w:r>
        <w:rPr>
          <w:rFonts w:ascii="宋体" w:hAnsi="宋体" w:hint="eastAsia"/>
          <w:sz w:val="24"/>
        </w:rPr>
        <w:t>3、合格的投标人必须符合下列条件：</w:t>
      </w:r>
    </w:p>
    <w:p w:rsidR="00ED0E92" w:rsidRDefault="0025468A">
      <w:pPr>
        <w:spacing w:line="40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Pr>
          <w:rFonts w:hAnsi="宋体" w:hint="eastAsia"/>
          <w:bCs/>
          <w:color w:val="0D0D0D"/>
        </w:rPr>
        <w:t>外，还必须具备以下条件：</w:t>
      </w:r>
    </w:p>
    <w:p w:rsidR="00ED0E92" w:rsidRDefault="0025468A">
      <w:pPr>
        <w:spacing w:line="520" w:lineRule="exact"/>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pPr>
        <w:spacing w:line="520" w:lineRule="exact"/>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w:t>
      </w:r>
      <w:r w:rsidR="006A127B">
        <w:rPr>
          <w:rFonts w:ascii="宋体" w:hAnsi="宋体" w:hint="eastAsia"/>
          <w:color w:val="FF0000"/>
          <w:sz w:val="24"/>
        </w:rPr>
        <w:t>8</w:t>
      </w:r>
      <w:r>
        <w:rPr>
          <w:rFonts w:ascii="宋体" w:hAnsi="宋体" w:hint="eastAsia"/>
          <w:sz w:val="24"/>
        </w:rPr>
        <w:t>年任意二个月纳税证明和会计师事务所出具的</w:t>
      </w:r>
      <w:r>
        <w:rPr>
          <w:rFonts w:ascii="宋体" w:hAnsi="宋体" w:hint="eastAsia"/>
          <w:color w:val="FF0000"/>
          <w:sz w:val="24"/>
        </w:rPr>
        <w:t>201</w:t>
      </w:r>
      <w:r w:rsidR="006A127B">
        <w:rPr>
          <w:rFonts w:ascii="宋体" w:hAnsi="宋体" w:hint="eastAsia"/>
          <w:color w:val="FF0000"/>
          <w:sz w:val="24"/>
        </w:rPr>
        <w:t>7</w:t>
      </w:r>
      <w:r>
        <w:rPr>
          <w:rFonts w:ascii="宋体" w:hAnsi="宋体" w:hint="eastAsia"/>
          <w:sz w:val="24"/>
        </w:rPr>
        <w:t>年度财务审计报告；</w:t>
      </w:r>
    </w:p>
    <w:p w:rsidR="00ED0E92" w:rsidRDefault="0025468A">
      <w:pPr>
        <w:spacing w:line="520" w:lineRule="exact"/>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pPr>
        <w:spacing w:line="520" w:lineRule="exact"/>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ED0E92" w:rsidRDefault="0025468A">
      <w:pPr>
        <w:spacing w:line="520" w:lineRule="exact"/>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pPr>
        <w:spacing w:line="520" w:lineRule="exact"/>
        <w:ind w:firstLineChars="200" w:firstLine="480"/>
        <w:rPr>
          <w:rFonts w:ascii="宋体" w:hAnsi="宋体"/>
          <w:color w:val="FF0000"/>
          <w:sz w:val="24"/>
        </w:rPr>
      </w:pPr>
      <w:r>
        <w:rPr>
          <w:rFonts w:ascii="宋体" w:hAnsi="宋体" w:hint="eastAsia"/>
          <w:sz w:val="24"/>
        </w:rPr>
        <w:t>4、投标截止时间：</w:t>
      </w:r>
      <w:r>
        <w:rPr>
          <w:rFonts w:ascii="宋体" w:hAnsi="宋体" w:hint="eastAsia"/>
          <w:b/>
          <w:color w:val="FF0000"/>
          <w:sz w:val="24"/>
        </w:rPr>
        <w:t>2018年</w:t>
      </w:r>
      <w:r w:rsidR="002E2B04">
        <w:rPr>
          <w:rFonts w:ascii="宋体" w:hAnsi="宋体" w:hint="eastAsia"/>
          <w:b/>
          <w:color w:val="FF0000"/>
          <w:sz w:val="24"/>
        </w:rPr>
        <w:t>6</w:t>
      </w:r>
      <w:r>
        <w:rPr>
          <w:rFonts w:ascii="宋体" w:hAnsi="宋体" w:hint="eastAsia"/>
          <w:b/>
          <w:color w:val="FF0000"/>
          <w:sz w:val="24"/>
        </w:rPr>
        <w:t xml:space="preserve"> 月</w:t>
      </w:r>
      <w:r w:rsidR="002E2B04">
        <w:rPr>
          <w:rFonts w:ascii="宋体" w:hAnsi="宋体" w:hint="eastAsia"/>
          <w:b/>
          <w:color w:val="FF0000"/>
          <w:sz w:val="24"/>
        </w:rPr>
        <w:t>1</w:t>
      </w:r>
      <w:r>
        <w:rPr>
          <w:rFonts w:ascii="宋体" w:hAnsi="宋体" w:hint="eastAsia"/>
          <w:b/>
          <w:color w:val="FF0000"/>
          <w:sz w:val="24"/>
        </w:rPr>
        <w:t>4日上午</w:t>
      </w:r>
      <w:r w:rsidR="002E2B04">
        <w:rPr>
          <w:rFonts w:ascii="宋体" w:hAnsi="宋体" w:hint="eastAsia"/>
          <w:b/>
          <w:color w:val="FF0000"/>
          <w:sz w:val="24"/>
        </w:rPr>
        <w:t>10</w:t>
      </w:r>
      <w:r>
        <w:rPr>
          <w:rFonts w:ascii="宋体" w:hAnsi="宋体" w:hint="eastAsia"/>
          <w:b/>
          <w:color w:val="FF0000"/>
          <w:sz w:val="24"/>
        </w:rPr>
        <w:t>:</w:t>
      </w:r>
      <w:r w:rsidR="002E2B04">
        <w:rPr>
          <w:rFonts w:ascii="宋体" w:hAnsi="宋体" w:hint="eastAsia"/>
          <w:b/>
          <w:color w:val="FF0000"/>
          <w:sz w:val="24"/>
        </w:rPr>
        <w:t>3</w:t>
      </w:r>
      <w:r>
        <w:rPr>
          <w:rFonts w:ascii="宋体" w:hAnsi="宋体" w:hint="eastAsia"/>
          <w:b/>
          <w:color w:val="FF0000"/>
          <w:sz w:val="24"/>
        </w:rPr>
        <w:t>0。</w:t>
      </w:r>
    </w:p>
    <w:p w:rsidR="00ED0E92" w:rsidRDefault="0025468A">
      <w:pPr>
        <w:spacing w:line="520" w:lineRule="exact"/>
        <w:ind w:leftChars="400" w:left="840"/>
        <w:rPr>
          <w:rFonts w:ascii="宋体" w:hAnsi="宋体"/>
          <w:sz w:val="24"/>
        </w:rPr>
      </w:pPr>
      <w:r>
        <w:rPr>
          <w:rFonts w:ascii="宋体" w:hAnsi="宋体" w:hint="eastAsia"/>
          <w:sz w:val="24"/>
        </w:rPr>
        <w:t>投标地址：南京理工大学泰州科技学院资产与实验室管理处（明德楼4508）</w:t>
      </w:r>
    </w:p>
    <w:p w:rsidR="00ED0E92" w:rsidRDefault="0025468A">
      <w:pPr>
        <w:spacing w:line="520" w:lineRule="exact"/>
        <w:ind w:firstLineChars="200" w:firstLine="480"/>
        <w:rPr>
          <w:rFonts w:ascii="宋体" w:hAnsi="宋体"/>
          <w:color w:val="FF0000"/>
          <w:sz w:val="24"/>
        </w:rPr>
      </w:pPr>
      <w:r>
        <w:rPr>
          <w:rFonts w:ascii="宋体" w:hAnsi="宋体" w:hint="eastAsia"/>
          <w:sz w:val="24"/>
        </w:rPr>
        <w:t xml:space="preserve">   开标时间：</w:t>
      </w:r>
      <w:r>
        <w:rPr>
          <w:rFonts w:ascii="宋体" w:hAnsi="宋体" w:hint="eastAsia"/>
          <w:b/>
          <w:color w:val="FF0000"/>
          <w:sz w:val="24"/>
        </w:rPr>
        <w:t>2018年</w:t>
      </w:r>
      <w:r w:rsidR="002E2B04">
        <w:rPr>
          <w:rFonts w:ascii="宋体" w:hAnsi="宋体" w:hint="eastAsia"/>
          <w:b/>
          <w:color w:val="FF0000"/>
          <w:sz w:val="24"/>
        </w:rPr>
        <w:t>6</w:t>
      </w:r>
      <w:r>
        <w:rPr>
          <w:rFonts w:ascii="宋体" w:hAnsi="宋体" w:hint="eastAsia"/>
          <w:b/>
          <w:color w:val="FF0000"/>
          <w:sz w:val="24"/>
        </w:rPr>
        <w:t>月</w:t>
      </w:r>
      <w:r w:rsidR="002E2B04">
        <w:rPr>
          <w:rFonts w:ascii="宋体" w:hAnsi="宋体" w:hint="eastAsia"/>
          <w:b/>
          <w:color w:val="FF0000"/>
          <w:sz w:val="24"/>
        </w:rPr>
        <w:t>1</w:t>
      </w:r>
      <w:r>
        <w:rPr>
          <w:rFonts w:ascii="宋体" w:hAnsi="宋体" w:hint="eastAsia"/>
          <w:b/>
          <w:color w:val="FF0000"/>
          <w:sz w:val="24"/>
        </w:rPr>
        <w:t>4日</w:t>
      </w:r>
      <w:r w:rsidR="002E2B04">
        <w:rPr>
          <w:rFonts w:ascii="宋体" w:hAnsi="宋体" w:hint="eastAsia"/>
          <w:b/>
          <w:color w:val="FF0000"/>
          <w:sz w:val="24"/>
        </w:rPr>
        <w:t>下</w:t>
      </w:r>
      <w:r>
        <w:rPr>
          <w:rFonts w:ascii="宋体" w:hAnsi="宋体" w:hint="eastAsia"/>
          <w:b/>
          <w:color w:val="FF0000"/>
          <w:sz w:val="24"/>
        </w:rPr>
        <w:t>午</w:t>
      </w:r>
      <w:r w:rsidR="002E2B04">
        <w:rPr>
          <w:rFonts w:ascii="宋体" w:hAnsi="宋体" w:hint="eastAsia"/>
          <w:b/>
          <w:color w:val="FF0000"/>
          <w:sz w:val="24"/>
        </w:rPr>
        <w:t>2</w:t>
      </w:r>
      <w:r>
        <w:rPr>
          <w:rFonts w:ascii="宋体" w:hAnsi="宋体" w:hint="eastAsia"/>
          <w:b/>
          <w:color w:val="FF0000"/>
          <w:sz w:val="24"/>
        </w:rPr>
        <w:t>:30。</w:t>
      </w:r>
    </w:p>
    <w:p w:rsidR="00ED0E92" w:rsidRDefault="0025468A">
      <w:pPr>
        <w:spacing w:line="520" w:lineRule="exact"/>
        <w:ind w:leftChars="400" w:left="840"/>
        <w:rPr>
          <w:rFonts w:ascii="宋体" w:hAnsi="宋体"/>
          <w:sz w:val="24"/>
        </w:rPr>
      </w:pPr>
      <w:r>
        <w:rPr>
          <w:rFonts w:ascii="宋体" w:hAnsi="宋体" w:hint="eastAsia"/>
          <w:sz w:val="24"/>
        </w:rPr>
        <w:t>开标地点：南京理工大学泰州科技学院会议室</w:t>
      </w:r>
    </w:p>
    <w:p w:rsidR="00ED0E92" w:rsidRDefault="0025468A">
      <w:pPr>
        <w:spacing w:line="520" w:lineRule="exact"/>
        <w:ind w:firstLineChars="200" w:firstLine="480"/>
        <w:rPr>
          <w:rFonts w:ascii="宋体" w:hAnsi="宋体"/>
          <w:sz w:val="24"/>
        </w:rPr>
      </w:pPr>
      <w:r>
        <w:rPr>
          <w:rFonts w:ascii="宋体" w:hAnsi="宋体" w:hint="eastAsia"/>
          <w:sz w:val="24"/>
        </w:rPr>
        <w:t>5、招标联系人：</w:t>
      </w:r>
    </w:p>
    <w:p w:rsidR="00ED0E92" w:rsidRDefault="0025468A" w:rsidP="006A127B">
      <w:pPr>
        <w:spacing w:line="520" w:lineRule="exact"/>
        <w:ind w:firstLineChars="354" w:firstLine="850"/>
        <w:rPr>
          <w:rFonts w:ascii="宋体" w:hAnsi="宋体"/>
          <w:sz w:val="24"/>
        </w:rPr>
      </w:pPr>
      <w:r>
        <w:rPr>
          <w:rFonts w:ascii="宋体" w:hAnsi="宋体" w:hint="eastAsia"/>
          <w:sz w:val="24"/>
        </w:rPr>
        <w:t>联 系 人：毛老师     联系电话：0523-86159939、13951170722</w:t>
      </w:r>
    </w:p>
    <w:p w:rsidR="00ED0E92" w:rsidRDefault="0025468A" w:rsidP="006A127B">
      <w:pPr>
        <w:spacing w:line="520" w:lineRule="exact"/>
        <w:ind w:firstLineChars="354" w:firstLine="850"/>
        <w:rPr>
          <w:rFonts w:ascii="宋体" w:hAnsi="宋体"/>
          <w:sz w:val="24"/>
        </w:rPr>
      </w:pPr>
      <w:r>
        <w:rPr>
          <w:rFonts w:ascii="宋体" w:hAnsi="宋体" w:hint="eastAsia"/>
          <w:sz w:val="24"/>
        </w:rPr>
        <w:t>技术咨询：刘老师     联系电话：18762338570</w:t>
      </w:r>
    </w:p>
    <w:p w:rsidR="00ED0E92" w:rsidRDefault="0025468A">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6A127B">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939"/>
      </w:tblGrid>
      <w:tr w:rsidR="00ED0E92">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Pr>
                <w:rFonts w:ascii="宋体" w:hAnsi="宋体" w:hint="eastAsia"/>
                <w:color w:val="FF0000"/>
                <w:sz w:val="24"/>
              </w:rPr>
              <w:t>智慧学习工场电子设备</w:t>
            </w:r>
            <w:r>
              <w:rPr>
                <w:rFonts w:ascii="宋体" w:hAnsi="宋体" w:hint="eastAsia"/>
                <w:sz w:val="24"/>
              </w:rPr>
              <w:t>项目</w:t>
            </w:r>
          </w:p>
          <w:p w:rsidR="00ED0E92" w:rsidRDefault="0025468A">
            <w:pPr>
              <w:adjustRightInd w:val="0"/>
              <w:snapToGrid w:val="0"/>
              <w:spacing w:line="360" w:lineRule="auto"/>
              <w:rPr>
                <w:rFonts w:ascii="宋体" w:hAnsi="宋体"/>
                <w:sz w:val="24"/>
              </w:rPr>
            </w:pPr>
            <w:r>
              <w:rPr>
                <w:rFonts w:ascii="宋体" w:hAnsi="宋体" w:hint="eastAsia"/>
                <w:sz w:val="24"/>
                <w:szCs w:val="24"/>
              </w:rPr>
              <w:t>项目编号：2018.042</w:t>
            </w:r>
          </w:p>
        </w:tc>
      </w:tr>
      <w:tr w:rsidR="00ED0E92">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Pr>
                <w:rFonts w:ascii="宋体" w:hAnsi="宋体" w:hint="eastAsia"/>
                <w:b/>
                <w:sz w:val="24"/>
                <w:szCs w:val="24"/>
              </w:rPr>
              <w:t>壹万元。</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，备注采购编号</w:t>
            </w:r>
            <w:r>
              <w:rPr>
                <w:rFonts w:ascii="宋体" w:hAnsi="宋体"/>
                <w:sz w:val="24"/>
                <w:szCs w:val="24"/>
              </w:rPr>
              <w:t>。</w:t>
            </w:r>
          </w:p>
        </w:tc>
      </w:tr>
      <w:tr w:rsidR="00ED0E92">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南京理工大学泰州科技学院资产与实验室管理处（明德楼4508）</w:t>
            </w:r>
          </w:p>
          <w:p w:rsidR="00ED0E92" w:rsidRDefault="0025468A" w:rsidP="0025468A">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Pr>
                <w:rFonts w:ascii="宋体" w:hAnsi="宋体" w:hint="eastAsia"/>
                <w:b/>
                <w:color w:val="FF0000"/>
                <w:sz w:val="24"/>
              </w:rPr>
              <w:t>2018年6月 14 日上午10：30  整</w:t>
            </w:r>
          </w:p>
        </w:tc>
      </w:tr>
      <w:tr w:rsidR="00ED0E92">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ED0E92">
        <w:trPr>
          <w:trHeight w:val="774"/>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开标时间：2018年  6  月  14  日下午2:30 整</w:t>
            </w:r>
          </w:p>
          <w:p w:rsidR="00ED0E92" w:rsidRDefault="0025468A">
            <w:pPr>
              <w:adjustRightInd w:val="0"/>
              <w:snapToGrid w:val="0"/>
              <w:spacing w:line="360" w:lineRule="auto"/>
              <w:rPr>
                <w:rFonts w:ascii="宋体" w:hAnsi="宋体"/>
                <w:sz w:val="24"/>
                <w:szCs w:val="24"/>
              </w:rPr>
            </w:pPr>
            <w:r>
              <w:rPr>
                <w:rFonts w:ascii="宋体" w:hAnsi="宋体" w:hint="eastAsia"/>
                <w:sz w:val="24"/>
              </w:rPr>
              <w:t>开标地点：南京理工大学泰州科技学院会议室</w:t>
            </w:r>
          </w:p>
        </w:tc>
      </w:tr>
      <w:tr w:rsidR="00ED0E92">
        <w:trPr>
          <w:trHeight w:val="545"/>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ED0E92">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交货地点：由采购人指定</w:t>
            </w:r>
          </w:p>
        </w:tc>
      </w:tr>
      <w:tr w:rsidR="00ED0E92">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ED0E92">
        <w:trPr>
          <w:cantSplit/>
          <w:trHeight w:val="686"/>
        </w:trPr>
        <w:tc>
          <w:tcPr>
            <w:tcW w:w="566"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9</w:t>
            </w:r>
          </w:p>
        </w:tc>
        <w:tc>
          <w:tcPr>
            <w:tcW w:w="7939" w:type="dxa"/>
            <w:tcBorders>
              <w:top w:val="single" w:sz="4" w:space="0" w:color="auto"/>
              <w:left w:val="single" w:sz="4" w:space="0" w:color="auto"/>
              <w:bottom w:val="single" w:sz="4" w:space="0" w:color="auto"/>
              <w:right w:val="single" w:sz="4" w:space="0" w:color="auto"/>
            </w:tcBorders>
          </w:tcPr>
          <w:p w:rsidR="00ED0E92" w:rsidRDefault="0025468A">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6A127B">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6A127B">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Pr>
          <w:rFonts w:ascii="宋体" w:hAnsi="宋体" w:hint="eastAsia"/>
          <w:color w:val="FF0000"/>
          <w:sz w:val="24"/>
        </w:rPr>
        <w:t>智慧学习工场电子设备采购项目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6A127B">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6A127B">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必须具有良好的商业信誉和健全的财务会计制度，提供2017年任意二个月纳税证明和会计师事务所出具的2016年度财务审计报告；</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Pr>
          <w:rFonts w:ascii="宋体" w:hAnsi="宋体" w:hint="eastAsia"/>
          <w:color w:val="FF0000"/>
          <w:kern w:val="2"/>
          <w:szCs w:val="21"/>
        </w:rPr>
        <w:t xml:space="preserve"> </w:t>
      </w:r>
      <w:r>
        <w:rPr>
          <w:rFonts w:ascii="宋体" w:hAnsi="宋体" w:hint="eastAsia"/>
          <w:color w:val="FF0000"/>
        </w:rPr>
        <w:t>智慧学习工场电子设备。</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E22006">
        <w:rPr>
          <w:rFonts w:ascii="宋体" w:hAnsi="宋体" w:hint="eastAsia"/>
          <w:b/>
          <w:sz w:val="24"/>
          <w:szCs w:val="24"/>
        </w:rPr>
        <w:t>壹</w:t>
      </w:r>
      <w:r>
        <w:rPr>
          <w:rFonts w:ascii="宋体" w:hAnsi="宋体" w:hint="eastAsia"/>
          <w:b/>
          <w:sz w:val="24"/>
          <w:szCs w:val="24"/>
        </w:rPr>
        <w:t>万元整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中标通知书发出之日起10个工作日内退还（无息），</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6A127B">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请勿在2018年</w:t>
      </w:r>
      <w:r w:rsidR="00E22006">
        <w:rPr>
          <w:rFonts w:ascii="宋体" w:hAnsi="宋体" w:hint="eastAsia"/>
          <w:bCs/>
          <w:color w:val="FF0000"/>
          <w:sz w:val="24"/>
        </w:rPr>
        <w:t>6</w:t>
      </w:r>
      <w:r w:rsidRPr="00E22006">
        <w:rPr>
          <w:rFonts w:ascii="宋体" w:hAnsi="宋体" w:hint="eastAsia"/>
          <w:bCs/>
          <w:color w:val="FF0000"/>
          <w:sz w:val="24"/>
        </w:rPr>
        <w:t>月1</w:t>
      </w:r>
      <w:r w:rsidR="00E22006">
        <w:rPr>
          <w:rFonts w:ascii="宋体" w:hAnsi="宋体" w:hint="eastAsia"/>
          <w:bCs/>
          <w:color w:val="FF0000"/>
          <w:sz w:val="24"/>
        </w:rPr>
        <w:t>4</w:t>
      </w:r>
      <w:r w:rsidRPr="00E22006">
        <w:rPr>
          <w:rFonts w:ascii="宋体" w:hAnsi="宋体" w:hint="eastAsia"/>
          <w:bCs/>
          <w:color w:val="FF0000"/>
          <w:sz w:val="24"/>
        </w:rPr>
        <w:t>日上午</w:t>
      </w:r>
      <w:r w:rsidR="00E22006">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6A127B">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ED0E92" w:rsidRDefault="0025468A">
      <w:pPr>
        <w:pStyle w:val="11"/>
        <w:spacing w:line="240" w:lineRule="auto"/>
        <w:ind w:left="240" w:firstLineChars="0" w:firstLine="0"/>
        <w:jc w:val="center"/>
        <w:rPr>
          <w:rFonts w:ascii="宋体" w:hAnsi="宋体"/>
          <w:kern w:val="0"/>
          <w:sz w:val="32"/>
          <w:szCs w:val="32"/>
        </w:rPr>
      </w:pPr>
      <w:r>
        <w:rPr>
          <w:rFonts w:ascii="宋体" w:hAnsi="宋体"/>
          <w:color w:val="FF0000"/>
          <w:kern w:val="0"/>
          <w:u w:val="single"/>
        </w:rPr>
        <w:br w:type="page"/>
      </w:r>
      <w:r>
        <w:rPr>
          <w:rFonts w:ascii="宋体" w:hAnsi="宋体" w:hint="eastAsia"/>
          <w:kern w:val="0"/>
          <w:sz w:val="32"/>
          <w:szCs w:val="32"/>
        </w:rPr>
        <w:lastRenderedPageBreak/>
        <w:t>综合评分表</w:t>
      </w:r>
    </w:p>
    <w:tbl>
      <w:tblPr>
        <w:tblW w:w="871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4"/>
        <w:gridCol w:w="1043"/>
        <w:gridCol w:w="1568"/>
        <w:gridCol w:w="5585"/>
      </w:tblGrid>
      <w:tr w:rsidR="00ED0E92">
        <w:trPr>
          <w:trHeight w:val="637"/>
        </w:trPr>
        <w:tc>
          <w:tcPr>
            <w:tcW w:w="514" w:type="dxa"/>
            <w:vAlign w:val="center"/>
          </w:tcPr>
          <w:p w:rsidR="00ED0E92" w:rsidRDefault="0025468A">
            <w:pPr>
              <w:pStyle w:val="Normal1"/>
              <w:adjustRightInd w:val="0"/>
              <w:snapToGrid w:val="0"/>
              <w:jc w:val="center"/>
              <w:rPr>
                <w:rFonts w:ascii="宋体" w:hAnsi="宋体"/>
                <w:b/>
                <w:sz w:val="21"/>
                <w:szCs w:val="21"/>
              </w:rPr>
            </w:pPr>
            <w:r>
              <w:rPr>
                <w:rFonts w:ascii="宋体" w:hAnsi="宋体"/>
                <w:b/>
                <w:sz w:val="21"/>
                <w:szCs w:val="21"/>
              </w:rPr>
              <w:t>序号</w:t>
            </w:r>
          </w:p>
        </w:tc>
        <w:tc>
          <w:tcPr>
            <w:tcW w:w="1043" w:type="dxa"/>
            <w:vAlign w:val="center"/>
          </w:tcPr>
          <w:p w:rsidR="00ED0E92" w:rsidRDefault="0025468A">
            <w:pPr>
              <w:pStyle w:val="Normal1"/>
              <w:adjustRightInd w:val="0"/>
              <w:snapToGrid w:val="0"/>
              <w:jc w:val="center"/>
              <w:rPr>
                <w:rFonts w:ascii="宋体" w:hAnsi="宋体"/>
                <w:b/>
                <w:sz w:val="21"/>
                <w:szCs w:val="21"/>
              </w:rPr>
            </w:pPr>
            <w:r>
              <w:rPr>
                <w:rFonts w:ascii="宋体" w:hAnsi="宋体"/>
                <w:b/>
                <w:sz w:val="21"/>
                <w:szCs w:val="21"/>
              </w:rPr>
              <w:t>评分项</w:t>
            </w:r>
          </w:p>
        </w:tc>
        <w:tc>
          <w:tcPr>
            <w:tcW w:w="1568" w:type="dxa"/>
            <w:vAlign w:val="center"/>
          </w:tcPr>
          <w:p w:rsidR="00ED0E92" w:rsidRDefault="0025468A">
            <w:pPr>
              <w:pStyle w:val="Normal1"/>
              <w:adjustRightInd w:val="0"/>
              <w:snapToGrid w:val="0"/>
              <w:jc w:val="center"/>
              <w:rPr>
                <w:rFonts w:ascii="宋体" w:hAnsi="宋体"/>
                <w:b/>
                <w:sz w:val="21"/>
                <w:szCs w:val="21"/>
              </w:rPr>
            </w:pPr>
            <w:r>
              <w:rPr>
                <w:rFonts w:ascii="宋体" w:hAnsi="宋体" w:cs="Arial" w:hint="eastAsia"/>
                <w:b/>
                <w:bCs/>
                <w:sz w:val="21"/>
                <w:szCs w:val="21"/>
              </w:rPr>
              <w:t>分值</w:t>
            </w:r>
          </w:p>
        </w:tc>
        <w:tc>
          <w:tcPr>
            <w:tcW w:w="5585" w:type="dxa"/>
            <w:vAlign w:val="center"/>
          </w:tcPr>
          <w:p w:rsidR="00ED0E92" w:rsidRDefault="0025468A">
            <w:pPr>
              <w:pStyle w:val="Normal1"/>
              <w:adjustRightInd w:val="0"/>
              <w:snapToGrid w:val="0"/>
              <w:jc w:val="center"/>
              <w:rPr>
                <w:rFonts w:ascii="宋体" w:hAnsi="宋体"/>
                <w:b/>
                <w:sz w:val="21"/>
                <w:szCs w:val="21"/>
              </w:rPr>
            </w:pPr>
            <w:r>
              <w:rPr>
                <w:rFonts w:ascii="宋体" w:hAnsi="宋体" w:cs="Arial"/>
                <w:b/>
                <w:bCs/>
                <w:sz w:val="21"/>
                <w:szCs w:val="21"/>
              </w:rPr>
              <w:t>评分标准</w:t>
            </w:r>
          </w:p>
        </w:tc>
      </w:tr>
      <w:tr w:rsidR="00ED0E92">
        <w:trPr>
          <w:trHeight w:val="1270"/>
        </w:trPr>
        <w:tc>
          <w:tcPr>
            <w:tcW w:w="514" w:type="dxa"/>
            <w:vMerge w:val="restart"/>
            <w:vAlign w:val="center"/>
          </w:tcPr>
          <w:p w:rsidR="00ED0E92" w:rsidRDefault="0025468A">
            <w:pPr>
              <w:adjustRightInd w:val="0"/>
              <w:snapToGrid w:val="0"/>
            </w:pPr>
            <w:r>
              <w:rPr>
                <w:rFonts w:hint="eastAsia"/>
              </w:rPr>
              <w:t xml:space="preserve"> 1</w:t>
            </w:r>
          </w:p>
        </w:tc>
        <w:tc>
          <w:tcPr>
            <w:tcW w:w="1043" w:type="dxa"/>
            <w:vMerge w:val="restart"/>
            <w:vAlign w:val="center"/>
          </w:tcPr>
          <w:p w:rsidR="00ED0E92" w:rsidRDefault="0025468A">
            <w:pPr>
              <w:pStyle w:val="Normal1"/>
              <w:adjustRightInd w:val="0"/>
              <w:snapToGrid w:val="0"/>
              <w:jc w:val="center"/>
              <w:rPr>
                <w:rFonts w:ascii="宋体" w:hAnsi="宋体" w:cs="Arial"/>
                <w:sz w:val="21"/>
                <w:szCs w:val="21"/>
              </w:rPr>
            </w:pPr>
            <w:r>
              <w:rPr>
                <w:rFonts w:ascii="宋体" w:hAnsi="宋体" w:hint="eastAsia"/>
                <w:sz w:val="21"/>
                <w:szCs w:val="21"/>
              </w:rPr>
              <w:t>商务部分(30分)</w:t>
            </w:r>
          </w:p>
        </w:tc>
        <w:tc>
          <w:tcPr>
            <w:tcW w:w="1568" w:type="dxa"/>
            <w:vAlign w:val="center"/>
          </w:tcPr>
          <w:p w:rsidR="00ED0E92" w:rsidRDefault="0025468A">
            <w:pPr>
              <w:adjustRightInd w:val="0"/>
              <w:snapToGrid w:val="0"/>
              <w:jc w:val="center"/>
              <w:rPr>
                <w:rFonts w:ascii="宋体" w:hAnsi="宋体" w:cs="Arial"/>
              </w:rPr>
            </w:pPr>
            <w:bookmarkStart w:id="170" w:name="_Toc414971209"/>
            <w:bookmarkStart w:id="171" w:name="_Toc419471067"/>
            <w:bookmarkStart w:id="172" w:name="_Toc416287349"/>
            <w:bookmarkStart w:id="173" w:name="_Toc421698219"/>
            <w:bookmarkStart w:id="174" w:name="_Toc416284089"/>
            <w:r>
              <w:rPr>
                <w:rFonts w:ascii="宋体" w:hAnsi="宋体" w:cs="Arial" w:hint="eastAsia"/>
              </w:rPr>
              <w:t>投标价格</w:t>
            </w:r>
            <w:bookmarkEnd w:id="170"/>
            <w:bookmarkEnd w:id="171"/>
            <w:bookmarkEnd w:id="172"/>
            <w:bookmarkEnd w:id="173"/>
            <w:bookmarkEnd w:id="174"/>
          </w:p>
          <w:p w:rsidR="00ED0E92" w:rsidRDefault="0025468A">
            <w:pPr>
              <w:adjustRightInd w:val="0"/>
              <w:snapToGrid w:val="0"/>
              <w:jc w:val="center"/>
              <w:rPr>
                <w:rFonts w:ascii="宋体" w:hAnsi="宋体"/>
              </w:rPr>
            </w:pPr>
            <w:r>
              <w:rPr>
                <w:rFonts w:ascii="宋体" w:hAnsi="宋体" w:hint="eastAsia"/>
              </w:rPr>
              <w:t>25分</w:t>
            </w:r>
          </w:p>
        </w:tc>
        <w:tc>
          <w:tcPr>
            <w:tcW w:w="5585" w:type="dxa"/>
            <w:vAlign w:val="center"/>
          </w:tcPr>
          <w:p w:rsidR="00ED0E92" w:rsidRDefault="0025468A">
            <w:pPr>
              <w:adjustRightInd w:val="0"/>
              <w:snapToGrid w:val="0"/>
              <w:ind w:leftChars="50" w:left="105" w:rightChars="50" w:right="105" w:firstLineChars="100" w:firstLine="210"/>
              <w:rPr>
                <w:rFonts w:ascii="宋体" w:hAnsi="宋体"/>
              </w:rPr>
            </w:pPr>
            <w:r>
              <w:rPr>
                <w:rFonts w:ascii="宋体" w:hAnsi="宋体" w:hint="eastAsia"/>
              </w:rPr>
              <w:t>根据各投标人有效投标报价的平均值为评标基准分，若投标人达5家及以上时，则去掉最高报价和最低报价后，取总报价平均值为评标基准价。价格分按以下公式计算：投标报价得分=（评标基准价/投标报价*25分）</w:t>
            </w:r>
          </w:p>
        </w:tc>
      </w:tr>
      <w:tr w:rsidR="00ED0E92">
        <w:trPr>
          <w:trHeight w:val="833"/>
        </w:trPr>
        <w:tc>
          <w:tcPr>
            <w:tcW w:w="514" w:type="dxa"/>
            <w:vMerge/>
            <w:vAlign w:val="center"/>
          </w:tcPr>
          <w:p w:rsidR="00ED0E92" w:rsidRDefault="00ED0E92">
            <w:pPr>
              <w:pStyle w:val="Normal1"/>
              <w:adjustRightInd w:val="0"/>
              <w:snapToGrid w:val="0"/>
              <w:jc w:val="center"/>
              <w:rPr>
                <w:rFonts w:ascii="宋体" w:hAnsi="宋体" w:cs="Arial"/>
                <w:sz w:val="21"/>
                <w:szCs w:val="21"/>
              </w:rPr>
            </w:pPr>
          </w:p>
        </w:tc>
        <w:tc>
          <w:tcPr>
            <w:tcW w:w="1043" w:type="dxa"/>
            <w:vMerge/>
            <w:vAlign w:val="center"/>
          </w:tcPr>
          <w:p w:rsidR="00ED0E92" w:rsidRDefault="00ED0E92">
            <w:pPr>
              <w:pStyle w:val="Normal1"/>
              <w:adjustRightInd w:val="0"/>
              <w:snapToGrid w:val="0"/>
              <w:jc w:val="center"/>
              <w:rPr>
                <w:rFonts w:ascii="宋体" w:hAnsi="宋体"/>
                <w:sz w:val="21"/>
                <w:szCs w:val="21"/>
              </w:rPr>
            </w:pPr>
          </w:p>
        </w:tc>
        <w:tc>
          <w:tcPr>
            <w:tcW w:w="1568" w:type="dxa"/>
            <w:vAlign w:val="center"/>
          </w:tcPr>
          <w:p w:rsidR="00ED0E92" w:rsidRDefault="0025468A">
            <w:pPr>
              <w:adjustRightInd w:val="0"/>
              <w:snapToGrid w:val="0"/>
              <w:jc w:val="center"/>
              <w:rPr>
                <w:rFonts w:ascii="宋体" w:hAnsi="宋体"/>
              </w:rPr>
            </w:pPr>
            <w:r>
              <w:rPr>
                <w:rFonts w:ascii="宋体" w:hAnsi="宋体" w:hint="eastAsia"/>
              </w:rPr>
              <w:t>业绩(5分)</w:t>
            </w:r>
          </w:p>
        </w:tc>
        <w:tc>
          <w:tcPr>
            <w:tcW w:w="5585" w:type="dxa"/>
            <w:vAlign w:val="center"/>
          </w:tcPr>
          <w:p w:rsidR="00ED0E92" w:rsidRDefault="0025468A">
            <w:pPr>
              <w:adjustRightInd w:val="0"/>
              <w:snapToGrid w:val="0"/>
              <w:ind w:leftChars="50" w:left="105" w:rightChars="50" w:right="105" w:firstLineChars="100" w:firstLine="210"/>
              <w:rPr>
                <w:rFonts w:ascii="宋体" w:hAnsi="宋体" w:cs="宋体"/>
              </w:rPr>
            </w:pPr>
            <w:r>
              <w:rPr>
                <w:rFonts w:ascii="宋体" w:hAnsi="宋体" w:cs="宋体" w:hint="eastAsia"/>
              </w:rPr>
              <w:t>提供</w:t>
            </w:r>
            <w:r>
              <w:rPr>
                <w:rFonts w:ascii="宋体" w:hAnsi="宋体" w:cs="宋体"/>
              </w:rPr>
              <w:t>20</w:t>
            </w:r>
            <w:r>
              <w:rPr>
                <w:rFonts w:ascii="宋体" w:hAnsi="宋体" w:cs="宋体" w:hint="eastAsia"/>
              </w:rPr>
              <w:t>15</w:t>
            </w:r>
            <w:r>
              <w:rPr>
                <w:rFonts w:ascii="宋体" w:hAnsi="宋体" w:cs="宋体"/>
              </w:rPr>
              <w:t>年至今，</w:t>
            </w:r>
            <w:r>
              <w:rPr>
                <w:rFonts w:ascii="宋体" w:hAnsi="宋体" w:cs="宋体" w:hint="eastAsia"/>
              </w:rPr>
              <w:t>所投产品使用案例</w:t>
            </w:r>
            <w:r>
              <w:rPr>
                <w:rFonts w:ascii="宋体" w:hAnsi="宋体" w:cs="宋体"/>
              </w:rPr>
              <w:t>，每个</w:t>
            </w:r>
            <w:r>
              <w:rPr>
                <w:rFonts w:ascii="宋体" w:hAnsi="宋体" w:cs="宋体" w:hint="eastAsia"/>
              </w:rPr>
              <w:t>案例1</w:t>
            </w:r>
            <w:r>
              <w:rPr>
                <w:rFonts w:ascii="宋体" w:hAnsi="宋体" w:cs="宋体"/>
              </w:rPr>
              <w:t>分，共</w:t>
            </w:r>
            <w:r>
              <w:rPr>
                <w:rFonts w:ascii="宋体" w:hAnsi="宋体" w:cs="宋体" w:hint="eastAsia"/>
              </w:rPr>
              <w:t>5</w:t>
            </w:r>
            <w:r>
              <w:rPr>
                <w:rFonts w:ascii="宋体" w:hAnsi="宋体" w:cs="宋体"/>
              </w:rPr>
              <w:t>分。</w:t>
            </w:r>
            <w:r>
              <w:rPr>
                <w:rFonts w:ascii="宋体" w:hAnsi="宋体" w:cs="宋体" w:hint="eastAsia"/>
              </w:rPr>
              <w:t>案例须提供合同证明（含合同原件或加盖制造商公章复印件备查）,未提供案例的不得分。</w:t>
            </w:r>
          </w:p>
        </w:tc>
      </w:tr>
      <w:tr w:rsidR="00ED0E92">
        <w:trPr>
          <w:trHeight w:val="1323"/>
        </w:trPr>
        <w:tc>
          <w:tcPr>
            <w:tcW w:w="514" w:type="dxa"/>
            <w:vMerge w:val="restart"/>
            <w:vAlign w:val="center"/>
          </w:tcPr>
          <w:p w:rsidR="00ED0E92" w:rsidRDefault="0025468A">
            <w:pPr>
              <w:pStyle w:val="Normal1"/>
              <w:adjustRightInd w:val="0"/>
              <w:snapToGrid w:val="0"/>
              <w:jc w:val="center"/>
              <w:rPr>
                <w:rFonts w:ascii="宋体" w:hAnsi="宋体"/>
              </w:rPr>
            </w:pPr>
            <w:r>
              <w:rPr>
                <w:rFonts w:ascii="宋体" w:hAnsi="宋体" w:cs="Arial" w:hint="eastAsia"/>
                <w:sz w:val="21"/>
                <w:szCs w:val="21"/>
              </w:rPr>
              <w:t>2</w:t>
            </w:r>
          </w:p>
        </w:tc>
        <w:tc>
          <w:tcPr>
            <w:tcW w:w="1043" w:type="dxa"/>
            <w:vMerge w:val="restart"/>
            <w:vAlign w:val="center"/>
          </w:tcPr>
          <w:p w:rsidR="00ED0E92" w:rsidRDefault="0025468A">
            <w:pPr>
              <w:pStyle w:val="Normal1"/>
              <w:adjustRightInd w:val="0"/>
              <w:snapToGrid w:val="0"/>
              <w:jc w:val="center"/>
              <w:rPr>
                <w:rFonts w:ascii="宋体" w:hAnsi="宋体" w:cs="Arial"/>
                <w:sz w:val="21"/>
                <w:szCs w:val="21"/>
              </w:rPr>
            </w:pPr>
            <w:r>
              <w:rPr>
                <w:rFonts w:ascii="宋体" w:hAnsi="宋体" w:cs="Arial" w:hint="eastAsia"/>
                <w:sz w:val="21"/>
                <w:szCs w:val="21"/>
              </w:rPr>
              <w:t>技术部分（70分</w:t>
            </w:r>
            <w:r>
              <w:rPr>
                <w:rFonts w:ascii="宋体" w:hAnsi="宋体" w:cs="Arial"/>
                <w:sz w:val="21"/>
                <w:szCs w:val="21"/>
              </w:rPr>
              <w:t>）</w:t>
            </w:r>
          </w:p>
        </w:tc>
        <w:tc>
          <w:tcPr>
            <w:tcW w:w="1568" w:type="dxa"/>
            <w:vAlign w:val="center"/>
          </w:tcPr>
          <w:p w:rsidR="00ED0E92" w:rsidRDefault="0025468A">
            <w:pPr>
              <w:adjustRightInd w:val="0"/>
              <w:snapToGrid w:val="0"/>
              <w:jc w:val="center"/>
              <w:rPr>
                <w:rFonts w:ascii="宋体" w:hAnsi="宋体"/>
              </w:rPr>
            </w:pPr>
            <w:r>
              <w:rPr>
                <w:rFonts w:ascii="宋体" w:hAnsi="宋体" w:hint="eastAsia"/>
              </w:rPr>
              <w:t>技术要求(45分）</w:t>
            </w:r>
          </w:p>
        </w:tc>
        <w:tc>
          <w:tcPr>
            <w:tcW w:w="5585" w:type="dxa"/>
            <w:vAlign w:val="center"/>
          </w:tcPr>
          <w:p w:rsidR="00ED0E92" w:rsidRDefault="0025468A">
            <w:pPr>
              <w:adjustRightInd w:val="0"/>
              <w:snapToGrid w:val="0"/>
              <w:ind w:leftChars="50" w:left="105" w:rightChars="50" w:right="105" w:firstLineChars="100" w:firstLine="210"/>
              <w:rPr>
                <w:rFonts w:ascii="宋体" w:hAnsi="宋体" w:cs="宋体"/>
              </w:rPr>
            </w:pPr>
            <w:r>
              <w:rPr>
                <w:rFonts w:ascii="宋体" w:hAnsi="宋体" w:cs="宋体" w:hint="eastAsia"/>
              </w:rPr>
              <w:t>1、标书技术参数匹配：设备参数应满足或高于招标文件中对设备的参数的要求得0-20分；</w:t>
            </w:r>
          </w:p>
          <w:p w:rsidR="00ED0E92" w:rsidRDefault="0025468A">
            <w:pPr>
              <w:adjustRightInd w:val="0"/>
              <w:snapToGrid w:val="0"/>
              <w:ind w:leftChars="50" w:left="105" w:rightChars="50" w:right="105" w:firstLineChars="100" w:firstLine="210"/>
              <w:rPr>
                <w:rFonts w:ascii="宋体" w:hAnsi="宋体" w:cs="宋体"/>
              </w:rPr>
            </w:pPr>
            <w:r>
              <w:rPr>
                <w:rFonts w:ascii="宋体" w:hAnsi="宋体" w:cs="宋体" w:hint="eastAsia"/>
              </w:rPr>
              <w:t>2、品牌为国内国际一线主流品牌得0-20分；</w:t>
            </w:r>
          </w:p>
          <w:p w:rsidR="00ED0E92" w:rsidRDefault="0025468A">
            <w:pPr>
              <w:adjustRightInd w:val="0"/>
              <w:snapToGrid w:val="0"/>
              <w:ind w:leftChars="50" w:left="105" w:rightChars="50" w:right="105" w:firstLineChars="100" w:firstLine="210"/>
              <w:rPr>
                <w:rFonts w:ascii="宋体" w:hAnsi="宋体" w:cs="宋体"/>
              </w:rPr>
            </w:pPr>
            <w:r>
              <w:rPr>
                <w:rFonts w:ascii="宋体" w:hAnsi="宋体" w:cs="宋体" w:hint="eastAsia"/>
              </w:rPr>
              <w:t>3、高于标书要求者酌情加分0-5分。</w:t>
            </w:r>
          </w:p>
        </w:tc>
      </w:tr>
      <w:tr w:rsidR="00ED0E92">
        <w:trPr>
          <w:trHeight w:val="1125"/>
        </w:trPr>
        <w:tc>
          <w:tcPr>
            <w:tcW w:w="514" w:type="dxa"/>
            <w:vMerge/>
            <w:vAlign w:val="center"/>
          </w:tcPr>
          <w:p w:rsidR="00ED0E92" w:rsidRDefault="00ED0E92">
            <w:pPr>
              <w:pStyle w:val="Normal1"/>
              <w:adjustRightInd w:val="0"/>
              <w:snapToGrid w:val="0"/>
              <w:jc w:val="center"/>
              <w:rPr>
                <w:rFonts w:ascii="宋体" w:hAnsi="宋体" w:cs="Arial"/>
                <w:sz w:val="21"/>
                <w:szCs w:val="21"/>
              </w:rPr>
            </w:pPr>
          </w:p>
        </w:tc>
        <w:tc>
          <w:tcPr>
            <w:tcW w:w="1043" w:type="dxa"/>
            <w:vMerge/>
            <w:vAlign w:val="center"/>
          </w:tcPr>
          <w:p w:rsidR="00ED0E92" w:rsidRDefault="00ED0E92">
            <w:pPr>
              <w:pStyle w:val="Normal1"/>
              <w:adjustRightInd w:val="0"/>
              <w:snapToGrid w:val="0"/>
              <w:jc w:val="center"/>
              <w:rPr>
                <w:rFonts w:ascii="宋体" w:hAnsi="宋体" w:cs="Arial"/>
                <w:sz w:val="21"/>
                <w:szCs w:val="21"/>
              </w:rPr>
            </w:pPr>
          </w:p>
        </w:tc>
        <w:tc>
          <w:tcPr>
            <w:tcW w:w="1568" w:type="dxa"/>
            <w:vAlign w:val="center"/>
          </w:tcPr>
          <w:p w:rsidR="00ED0E92" w:rsidRDefault="0025468A">
            <w:pPr>
              <w:adjustRightInd w:val="0"/>
              <w:snapToGrid w:val="0"/>
              <w:jc w:val="center"/>
              <w:rPr>
                <w:rFonts w:ascii="宋体" w:hAnsi="宋体"/>
              </w:rPr>
            </w:pPr>
            <w:r>
              <w:rPr>
                <w:rFonts w:ascii="宋体" w:hAnsi="宋体" w:hint="eastAsia"/>
              </w:rPr>
              <w:t>售后服务</w:t>
            </w:r>
          </w:p>
          <w:p w:rsidR="00ED0E92" w:rsidRDefault="0025468A">
            <w:pPr>
              <w:adjustRightInd w:val="0"/>
              <w:snapToGrid w:val="0"/>
              <w:jc w:val="center"/>
              <w:rPr>
                <w:rFonts w:ascii="宋体" w:hAnsi="宋体"/>
              </w:rPr>
            </w:pPr>
            <w:r>
              <w:rPr>
                <w:rFonts w:ascii="宋体" w:hAnsi="宋体" w:hint="eastAsia"/>
              </w:rPr>
              <w:t>(20分)</w:t>
            </w:r>
          </w:p>
        </w:tc>
        <w:tc>
          <w:tcPr>
            <w:tcW w:w="5585" w:type="dxa"/>
            <w:vAlign w:val="center"/>
          </w:tcPr>
          <w:p w:rsidR="00ED0E92" w:rsidRDefault="0025468A">
            <w:pPr>
              <w:adjustRightInd w:val="0"/>
              <w:snapToGrid w:val="0"/>
              <w:ind w:leftChars="50" w:left="105" w:rightChars="50" w:right="105" w:firstLineChars="100" w:firstLine="210"/>
              <w:rPr>
                <w:rFonts w:ascii="宋体" w:hAnsi="宋体" w:cs="宋体"/>
              </w:rPr>
            </w:pPr>
            <w:r>
              <w:rPr>
                <w:rFonts w:ascii="宋体" w:hAnsi="宋体" w:cs="宋体" w:hint="eastAsia"/>
              </w:rPr>
              <w:t>1、根据供应商的售后服务内容进行评分，包含售后服务机构的技术力量、服务体系及人员配备，应急情况服务，故障响应时间承诺，免费质保期外服务方案，酌情给予0-6分；</w:t>
            </w:r>
          </w:p>
          <w:p w:rsidR="00ED0E92" w:rsidRDefault="0025468A">
            <w:pPr>
              <w:adjustRightInd w:val="0"/>
              <w:snapToGrid w:val="0"/>
              <w:ind w:leftChars="50" w:left="105" w:rightChars="50" w:right="105" w:firstLineChars="100" w:firstLine="210"/>
              <w:rPr>
                <w:rFonts w:ascii="宋体" w:hAnsi="宋体" w:cs="宋体"/>
              </w:rPr>
            </w:pPr>
            <w:r>
              <w:rPr>
                <w:rFonts w:ascii="宋体" w:hAnsi="宋体" w:cs="宋体" w:hint="eastAsia"/>
              </w:rPr>
              <w:t>2、质保期：免费质保三年得10分，以后每增加一年加2分，最多往上累加4分。</w:t>
            </w:r>
          </w:p>
        </w:tc>
      </w:tr>
      <w:tr w:rsidR="00ED0E92">
        <w:trPr>
          <w:trHeight w:val="514"/>
        </w:trPr>
        <w:tc>
          <w:tcPr>
            <w:tcW w:w="514" w:type="dxa"/>
            <w:vMerge/>
            <w:vAlign w:val="center"/>
          </w:tcPr>
          <w:p w:rsidR="00ED0E92" w:rsidRDefault="00ED0E92">
            <w:pPr>
              <w:pStyle w:val="Normal1"/>
              <w:adjustRightInd w:val="0"/>
              <w:snapToGrid w:val="0"/>
              <w:jc w:val="center"/>
              <w:rPr>
                <w:rFonts w:ascii="宋体" w:hAnsi="宋体" w:cs="Arial"/>
                <w:sz w:val="21"/>
                <w:szCs w:val="21"/>
              </w:rPr>
            </w:pPr>
          </w:p>
        </w:tc>
        <w:tc>
          <w:tcPr>
            <w:tcW w:w="1043" w:type="dxa"/>
            <w:vMerge/>
            <w:vAlign w:val="center"/>
          </w:tcPr>
          <w:p w:rsidR="00ED0E92" w:rsidRDefault="00ED0E92">
            <w:pPr>
              <w:pStyle w:val="Normal1"/>
              <w:adjustRightInd w:val="0"/>
              <w:snapToGrid w:val="0"/>
              <w:jc w:val="center"/>
              <w:rPr>
                <w:rFonts w:ascii="宋体" w:hAnsi="宋体" w:cs="Arial"/>
                <w:sz w:val="21"/>
                <w:szCs w:val="21"/>
              </w:rPr>
            </w:pPr>
          </w:p>
        </w:tc>
        <w:tc>
          <w:tcPr>
            <w:tcW w:w="1568" w:type="dxa"/>
            <w:vAlign w:val="center"/>
          </w:tcPr>
          <w:p w:rsidR="00ED0E92" w:rsidRDefault="0025468A">
            <w:pPr>
              <w:adjustRightInd w:val="0"/>
              <w:snapToGrid w:val="0"/>
              <w:jc w:val="center"/>
              <w:rPr>
                <w:rFonts w:ascii="宋体" w:hAnsi="宋体"/>
              </w:rPr>
            </w:pPr>
            <w:r>
              <w:rPr>
                <w:rFonts w:ascii="宋体" w:hAnsi="宋体" w:hint="eastAsia"/>
              </w:rPr>
              <w:t>优惠措施等</w:t>
            </w:r>
          </w:p>
          <w:p w:rsidR="00ED0E92" w:rsidRDefault="0025468A">
            <w:pPr>
              <w:adjustRightInd w:val="0"/>
              <w:snapToGrid w:val="0"/>
              <w:jc w:val="center"/>
              <w:rPr>
                <w:rFonts w:ascii="宋体" w:hAnsi="宋体"/>
              </w:rPr>
            </w:pPr>
            <w:r>
              <w:rPr>
                <w:rFonts w:ascii="宋体" w:hAnsi="宋体" w:hint="eastAsia"/>
              </w:rPr>
              <w:t>(5分）</w:t>
            </w:r>
          </w:p>
        </w:tc>
        <w:tc>
          <w:tcPr>
            <w:tcW w:w="5585" w:type="dxa"/>
            <w:vAlign w:val="center"/>
          </w:tcPr>
          <w:p w:rsidR="00ED0E92" w:rsidRDefault="0025468A">
            <w:pPr>
              <w:adjustRightInd w:val="0"/>
              <w:snapToGrid w:val="0"/>
              <w:ind w:leftChars="50" w:left="105" w:rightChars="50" w:right="105" w:firstLineChars="100" w:firstLine="210"/>
              <w:rPr>
                <w:rFonts w:ascii="宋体" w:hAnsi="宋体"/>
              </w:rPr>
            </w:pPr>
            <w:r>
              <w:rPr>
                <w:rFonts w:ascii="宋体" w:hAnsi="宋体" w:hint="eastAsia"/>
              </w:rPr>
              <w:t>1、标书及材料的规范性，最高的2分；</w:t>
            </w:r>
          </w:p>
          <w:p w:rsidR="00ED0E92" w:rsidRDefault="0025468A">
            <w:pPr>
              <w:adjustRightInd w:val="0"/>
              <w:snapToGrid w:val="0"/>
              <w:ind w:leftChars="50" w:left="105" w:rightChars="50" w:right="105" w:firstLineChars="100" w:firstLine="210"/>
              <w:rPr>
                <w:rFonts w:ascii="宋体" w:hAnsi="宋体"/>
              </w:rPr>
            </w:pPr>
            <w:r>
              <w:rPr>
                <w:rFonts w:ascii="宋体" w:hAnsi="宋体" w:hint="eastAsia"/>
              </w:rPr>
              <w:t>2、根据项目特点提出更优惠的措施酌情加分，最高得分3分。</w:t>
            </w:r>
          </w:p>
        </w:tc>
      </w:tr>
    </w:tbl>
    <w:p w:rsidR="00ED0E92" w:rsidRDefault="0025468A">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5" w:name="_Toc513029235"/>
      <w:bookmarkStart w:id="176" w:name="_Toc20823307"/>
      <w:bookmarkStart w:id="177" w:name="_Toc16938551"/>
    </w:p>
    <w:p w:rsidR="00ED0E92" w:rsidRDefault="0025468A">
      <w:pPr>
        <w:pStyle w:val="4"/>
        <w:spacing w:line="520" w:lineRule="exact"/>
        <w:rPr>
          <w:snapToGrid w:val="0"/>
          <w:kern w:val="0"/>
        </w:rPr>
      </w:pPr>
      <w:r>
        <w:rPr>
          <w:snapToGrid w:val="0"/>
          <w:kern w:val="0"/>
        </w:rPr>
        <w:lastRenderedPageBreak/>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6A127B">
      <w:pPr>
        <w:pStyle w:val="3"/>
        <w:spacing w:beforeLines="50" w:afterLines="50" w:line="520" w:lineRule="exact"/>
      </w:pPr>
      <w:bookmarkStart w:id="178" w:name="_Toc120614219"/>
      <w:bookmarkStart w:id="179" w:name="_Toc501002265"/>
      <w:bookmarkStart w:id="180" w:name="_Toc500927957"/>
      <w:bookmarkStart w:id="181" w:name="_Toc501002442"/>
      <w:bookmarkStart w:id="182" w:name="_Toc511036923"/>
      <w:bookmarkStart w:id="183" w:name="_Toc501011906"/>
      <w:r>
        <w:rPr>
          <w:rFonts w:hint="eastAsia"/>
        </w:rPr>
        <w:t>六、</w:t>
      </w:r>
      <w:bookmarkEnd w:id="175"/>
      <w:bookmarkEnd w:id="176"/>
      <w:bookmarkEnd w:id="177"/>
      <w:r>
        <w:rPr>
          <w:rFonts w:hint="eastAsia"/>
        </w:rPr>
        <w:t>定标</w:t>
      </w:r>
      <w:bookmarkEnd w:id="178"/>
      <w:bookmarkEnd w:id="179"/>
      <w:bookmarkEnd w:id="180"/>
      <w:bookmarkEnd w:id="181"/>
      <w:bookmarkEnd w:id="182"/>
      <w:bookmarkEnd w:id="183"/>
    </w:p>
    <w:p w:rsidR="00ED0E92" w:rsidRDefault="0025468A">
      <w:pPr>
        <w:pStyle w:val="4"/>
        <w:spacing w:before="0" w:after="0" w:line="520" w:lineRule="exact"/>
        <w:rPr>
          <w:rFonts w:ascii="宋体" w:eastAsia="宋体" w:hAnsi="宋体"/>
          <w:b w:val="0"/>
          <w:sz w:val="24"/>
          <w:szCs w:val="21"/>
        </w:rPr>
      </w:pPr>
      <w:bookmarkStart w:id="184" w:name="_Toc513029238"/>
      <w:bookmarkStart w:id="185" w:name="_Toc20823310"/>
      <w:bookmarkStart w:id="186" w:name="_Toc16938554"/>
      <w:r>
        <w:rPr>
          <w:rFonts w:hint="eastAsia"/>
          <w:b w:val="0"/>
          <w:bCs w:val="0"/>
        </w:rPr>
        <w:t>2</w:t>
      </w:r>
      <w:r>
        <w:rPr>
          <w:b w:val="0"/>
          <w:bCs w:val="0"/>
        </w:rPr>
        <w:t>7</w:t>
      </w:r>
      <w:r>
        <w:rPr>
          <w:rFonts w:hint="eastAsia"/>
          <w:b w:val="0"/>
          <w:bCs w:val="0"/>
        </w:rPr>
        <w:t>、</w:t>
      </w:r>
      <w:bookmarkEnd w:id="184"/>
      <w:r>
        <w:rPr>
          <w:rFonts w:ascii="宋体" w:eastAsia="宋体" w:hAnsi="宋体" w:hint="eastAsia"/>
          <w:b w:val="0"/>
          <w:sz w:val="24"/>
          <w:szCs w:val="21"/>
        </w:rPr>
        <w:t>确定</w:t>
      </w:r>
      <w:bookmarkEnd w:id="185"/>
      <w:bookmarkEnd w:id="186"/>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7" w:name="_Toc120614220"/>
      <w:bookmarkStart w:id="188" w:name="_Toc16938552"/>
      <w:bookmarkStart w:id="189" w:name="_Toc513029236"/>
      <w:bookmarkStart w:id="190"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6A127B">
      <w:pPr>
        <w:pStyle w:val="3"/>
        <w:spacing w:beforeLines="50" w:afterLines="50" w:line="520" w:lineRule="exact"/>
      </w:pPr>
      <w:bookmarkStart w:id="191" w:name="_Toc501011907"/>
      <w:bookmarkStart w:id="192" w:name="_Toc501002266"/>
      <w:bookmarkStart w:id="193" w:name="_Toc500927958"/>
      <w:bookmarkStart w:id="194" w:name="_Toc501002443"/>
      <w:bookmarkStart w:id="195" w:name="_Toc511036924"/>
      <w:r>
        <w:rPr>
          <w:rFonts w:hint="eastAsia"/>
        </w:rPr>
        <w:t>七、授予合同</w:t>
      </w:r>
      <w:bookmarkEnd w:id="187"/>
      <w:bookmarkEnd w:id="191"/>
      <w:bookmarkEnd w:id="192"/>
      <w:bookmarkEnd w:id="193"/>
      <w:bookmarkEnd w:id="194"/>
      <w:bookmarkEnd w:id="195"/>
    </w:p>
    <w:p w:rsidR="00ED0E92" w:rsidRDefault="0025468A">
      <w:pPr>
        <w:pStyle w:val="4"/>
        <w:spacing w:before="0" w:after="0" w:line="520" w:lineRule="exact"/>
        <w:rPr>
          <w:b w:val="0"/>
          <w:bCs w:val="0"/>
        </w:rPr>
      </w:pPr>
      <w:bookmarkStart w:id="196" w:name="_Toc513029237"/>
      <w:bookmarkStart w:id="197" w:name="_Toc20823309"/>
      <w:bookmarkStart w:id="198" w:name="_Toc16938553"/>
      <w:bookmarkEnd w:id="188"/>
      <w:bookmarkEnd w:id="189"/>
      <w:bookmarkEnd w:id="190"/>
      <w:r>
        <w:rPr>
          <w:b w:val="0"/>
          <w:bCs w:val="0"/>
        </w:rPr>
        <w:t>28</w:t>
      </w:r>
      <w:r>
        <w:rPr>
          <w:rFonts w:hint="eastAsia"/>
          <w:b w:val="0"/>
          <w:bCs w:val="0"/>
        </w:rPr>
        <w:t>、授予合同时变更的权利</w:t>
      </w:r>
      <w:bookmarkEnd w:id="196"/>
      <w:bookmarkEnd w:id="197"/>
      <w:bookmarkEnd w:id="198"/>
    </w:p>
    <w:p w:rsidR="00ED0E92" w:rsidRDefault="0025468A">
      <w:pPr>
        <w:spacing w:line="440" w:lineRule="exact"/>
        <w:ind w:firstLineChars="200" w:firstLine="480"/>
        <w:rPr>
          <w:rFonts w:ascii="宋体" w:hAnsi="宋体"/>
          <w:bCs/>
          <w:sz w:val="24"/>
        </w:rPr>
      </w:pPr>
      <w:bookmarkStart w:id="199" w:name="_Toc513029240"/>
      <w:bookmarkStart w:id="200" w:name="_Toc16938556"/>
      <w:bookmarkStart w:id="201"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9"/>
      <w:bookmarkEnd w:id="200"/>
      <w:bookmarkEnd w:id="201"/>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202" w:name="_Toc20823313"/>
      <w:bookmarkStart w:id="203" w:name="_Toc16938557"/>
      <w:bookmarkStart w:id="204" w:name="_Toc513029241"/>
      <w:r>
        <w:rPr>
          <w:b w:val="0"/>
          <w:bCs w:val="0"/>
        </w:rPr>
        <w:t>30</w:t>
      </w:r>
      <w:r>
        <w:rPr>
          <w:rFonts w:hint="eastAsia"/>
          <w:b w:val="0"/>
          <w:bCs w:val="0"/>
        </w:rPr>
        <w:t>、履约保证金</w:t>
      </w:r>
      <w:bookmarkEnd w:id="202"/>
      <w:bookmarkEnd w:id="203"/>
      <w:bookmarkEnd w:id="204"/>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6A127B">
      <w:pPr>
        <w:pStyle w:val="1"/>
        <w:spacing w:afterLines="50" w:line="520" w:lineRule="exact"/>
        <w:rPr>
          <w:rFonts w:ascii="黑体" w:eastAsia="黑体"/>
          <w:bCs/>
          <w:sz w:val="44"/>
        </w:rPr>
      </w:pPr>
      <w:bookmarkStart w:id="205" w:name="_Toc120614221"/>
      <w:bookmarkStart w:id="206" w:name="_Toc20823314"/>
      <w:bookmarkStart w:id="207" w:name="_Toc16938558"/>
      <w:bookmarkStart w:id="208" w:name="_Toc513029242"/>
      <w:bookmarkStart w:id="209" w:name="_Toc479757207"/>
      <w:bookmarkStart w:id="210" w:name="_Toc421698220"/>
      <w:r>
        <w:rPr>
          <w:rFonts w:ascii="黑体" w:eastAsia="黑体"/>
          <w:bCs/>
          <w:sz w:val="44"/>
        </w:rPr>
        <w:br w:type="page"/>
      </w:r>
      <w:bookmarkStart w:id="211" w:name="_Toc500927959"/>
      <w:bookmarkStart w:id="212" w:name="_Toc501002267"/>
      <w:bookmarkStart w:id="213" w:name="_Toc501002444"/>
      <w:bookmarkStart w:id="214" w:name="_Toc501011908"/>
      <w:bookmarkStart w:id="215" w:name="_Toc511036925"/>
      <w:r>
        <w:rPr>
          <w:rFonts w:ascii="黑体" w:eastAsia="黑体" w:hint="eastAsia"/>
          <w:bCs/>
          <w:sz w:val="44"/>
        </w:rPr>
        <w:lastRenderedPageBreak/>
        <w:t>第三章  合同条款</w:t>
      </w:r>
      <w:bookmarkStart w:id="216" w:name="_Toc20823315"/>
      <w:bookmarkStart w:id="217" w:name="_Toc16938559"/>
      <w:bookmarkStart w:id="218" w:name="_Toc513029243"/>
      <w:bookmarkEnd w:id="205"/>
      <w:bookmarkEnd w:id="206"/>
      <w:bookmarkEnd w:id="207"/>
      <w:bookmarkEnd w:id="208"/>
      <w:bookmarkEnd w:id="209"/>
      <w:bookmarkEnd w:id="210"/>
      <w:bookmarkEnd w:id="211"/>
      <w:bookmarkEnd w:id="212"/>
      <w:bookmarkEnd w:id="213"/>
      <w:bookmarkEnd w:id="214"/>
      <w:bookmarkEnd w:id="215"/>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Default="0025468A" w:rsidP="006A127B">
      <w:pPr>
        <w:pStyle w:val="2"/>
        <w:spacing w:beforeLines="50" w:afterLines="50" w:line="520" w:lineRule="exact"/>
        <w:rPr>
          <w:rFonts w:eastAsia="黑体"/>
          <w:b w:val="0"/>
          <w:bCs w:val="0"/>
          <w:sz w:val="36"/>
        </w:rPr>
      </w:pPr>
      <w:bookmarkStart w:id="219" w:name="_Toc501002268"/>
      <w:bookmarkStart w:id="220" w:name="_Toc501002445"/>
      <w:bookmarkStart w:id="221" w:name="_Toc500927960"/>
      <w:bookmarkStart w:id="222" w:name="_Toc511036926"/>
      <w:bookmarkStart w:id="223" w:name="_Toc501011909"/>
      <w:r>
        <w:rPr>
          <w:rFonts w:eastAsia="黑体" w:hint="eastAsia"/>
          <w:b w:val="0"/>
          <w:bCs w:val="0"/>
          <w:sz w:val="36"/>
        </w:rPr>
        <w:t>合同条款前附表</w:t>
      </w:r>
      <w:bookmarkEnd w:id="219"/>
      <w:bookmarkEnd w:id="220"/>
      <w:bookmarkEnd w:id="221"/>
      <w:bookmarkEnd w:id="222"/>
      <w:bookmarkEnd w:id="223"/>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24"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24"/>
    </w:tbl>
    <w:p w:rsidR="00ED0E92" w:rsidRDefault="00ED0E92">
      <w:pPr>
        <w:spacing w:line="520" w:lineRule="exact"/>
        <w:ind w:firstLineChars="200" w:firstLine="480"/>
        <w:rPr>
          <w:rFonts w:ascii="宋体" w:hAnsi="宋体"/>
          <w:bCs/>
          <w:sz w:val="24"/>
        </w:rPr>
      </w:pPr>
    </w:p>
    <w:p w:rsidR="00ED0E92" w:rsidRDefault="0025468A" w:rsidP="006A127B">
      <w:pPr>
        <w:pStyle w:val="2"/>
        <w:spacing w:beforeLines="50" w:afterLines="50" w:line="520" w:lineRule="exact"/>
        <w:rPr>
          <w:rFonts w:eastAsia="黑体"/>
          <w:b w:val="0"/>
          <w:bCs w:val="0"/>
          <w:sz w:val="36"/>
        </w:rPr>
      </w:pPr>
      <w:bookmarkStart w:id="225" w:name="_Toc500927961"/>
      <w:bookmarkStart w:id="226" w:name="_Toc501002269"/>
      <w:bookmarkStart w:id="227" w:name="_Toc501002446"/>
      <w:bookmarkStart w:id="228" w:name="_Toc501011910"/>
      <w:bookmarkStart w:id="229" w:name="_Toc511036927"/>
      <w:bookmarkStart w:id="230" w:name="_Toc20823316"/>
      <w:bookmarkStart w:id="231" w:name="_Toc513029244"/>
      <w:bookmarkStart w:id="232" w:name="_Toc421698221"/>
      <w:bookmarkStart w:id="233" w:name="_Toc16938560"/>
      <w:bookmarkStart w:id="234" w:name="_Toc120614223"/>
      <w:bookmarkEnd w:id="216"/>
      <w:bookmarkEnd w:id="217"/>
      <w:bookmarkEnd w:id="218"/>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5"/>
      <w:bookmarkEnd w:id="226"/>
      <w:bookmarkEnd w:id="227"/>
      <w:bookmarkEnd w:id="228"/>
      <w:bookmarkEnd w:id="229"/>
      <w:bookmarkEnd w:id="230"/>
      <w:bookmarkEnd w:id="231"/>
      <w:bookmarkEnd w:id="232"/>
      <w:bookmarkEnd w:id="233"/>
      <w:bookmarkEnd w:id="234"/>
    </w:p>
    <w:p w:rsidR="00ED0E92" w:rsidRDefault="0025468A">
      <w:pPr>
        <w:pStyle w:val="3"/>
        <w:spacing w:before="0" w:after="0" w:line="520" w:lineRule="exact"/>
      </w:pPr>
      <w:bookmarkStart w:id="235" w:name="_Toc513029245"/>
      <w:bookmarkStart w:id="236" w:name="_Toc16938561"/>
      <w:bookmarkStart w:id="237" w:name="_Toc120614224"/>
      <w:bookmarkStart w:id="238" w:name="_Toc20823317"/>
      <w:bookmarkStart w:id="239" w:name="_Toc501002447"/>
      <w:bookmarkStart w:id="240" w:name="_Toc500927962"/>
      <w:bookmarkStart w:id="241" w:name="_Toc501002270"/>
      <w:bookmarkStart w:id="242" w:name="_Toc511036928"/>
      <w:bookmarkStart w:id="243" w:name="_Toc501011911"/>
      <w:r>
        <w:t>1</w:t>
      </w:r>
      <w:r>
        <w:rPr>
          <w:rFonts w:hint="eastAsia"/>
        </w:rPr>
        <w:t>、定义</w:t>
      </w:r>
      <w:bookmarkEnd w:id="235"/>
      <w:bookmarkEnd w:id="236"/>
      <w:bookmarkEnd w:id="237"/>
      <w:bookmarkEnd w:id="238"/>
      <w:bookmarkEnd w:id="239"/>
      <w:bookmarkEnd w:id="240"/>
      <w:bookmarkEnd w:id="241"/>
      <w:bookmarkEnd w:id="242"/>
      <w:bookmarkEnd w:id="243"/>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44" w:name="_Toc500927963"/>
      <w:bookmarkStart w:id="245" w:name="_Toc513029246"/>
      <w:bookmarkStart w:id="246" w:name="_Toc16938562"/>
      <w:bookmarkStart w:id="247" w:name="_Toc501011912"/>
      <w:bookmarkStart w:id="248" w:name="_Toc501002448"/>
      <w:bookmarkStart w:id="249" w:name="_Toc511036929"/>
      <w:bookmarkStart w:id="250" w:name="_Toc501002271"/>
      <w:bookmarkStart w:id="251" w:name="_Toc20823318"/>
      <w:bookmarkStart w:id="252" w:name="_Toc120614225"/>
      <w:bookmarkStart w:id="253" w:name="_Toc16938565"/>
      <w:bookmarkStart w:id="254" w:name="_Toc20823321"/>
      <w:bookmarkStart w:id="255" w:name="_Toc120614228"/>
      <w:bookmarkStart w:id="256" w:name="_Toc513029249"/>
      <w:r>
        <w:rPr>
          <w:bCs/>
          <w:sz w:val="32"/>
          <w:szCs w:val="32"/>
        </w:rPr>
        <w:t>2</w:t>
      </w:r>
      <w:r>
        <w:rPr>
          <w:rFonts w:hint="eastAsia"/>
          <w:bCs/>
          <w:sz w:val="32"/>
          <w:szCs w:val="32"/>
        </w:rPr>
        <w:t>、技术性能</w:t>
      </w:r>
      <w:bookmarkEnd w:id="244"/>
      <w:bookmarkEnd w:id="245"/>
      <w:bookmarkEnd w:id="246"/>
      <w:bookmarkEnd w:id="247"/>
      <w:bookmarkEnd w:id="248"/>
      <w:bookmarkEnd w:id="249"/>
      <w:bookmarkEnd w:id="250"/>
      <w:bookmarkEnd w:id="251"/>
      <w:bookmarkEnd w:id="252"/>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7" w:name="_Toc511036930"/>
      <w:bookmarkStart w:id="258" w:name="_Toc501011913"/>
      <w:bookmarkStart w:id="259" w:name="_Toc501002449"/>
      <w:bookmarkStart w:id="260" w:name="_Toc501002272"/>
      <w:bookmarkStart w:id="261" w:name="_Toc20823319"/>
      <w:bookmarkStart w:id="262" w:name="_Toc500927964"/>
      <w:bookmarkStart w:id="263" w:name="_Toc513029247"/>
      <w:bookmarkStart w:id="264" w:name="_Toc16938563"/>
      <w:bookmarkStart w:id="265" w:name="_Toc120614226"/>
      <w:r>
        <w:rPr>
          <w:bCs/>
          <w:sz w:val="32"/>
          <w:szCs w:val="32"/>
        </w:rPr>
        <w:t>3</w:t>
      </w:r>
      <w:r>
        <w:rPr>
          <w:rFonts w:hint="eastAsia"/>
          <w:bCs/>
          <w:sz w:val="32"/>
          <w:szCs w:val="32"/>
        </w:rPr>
        <w:t>、专利权及版权</w:t>
      </w:r>
      <w:bookmarkEnd w:id="257"/>
      <w:bookmarkEnd w:id="258"/>
      <w:bookmarkEnd w:id="259"/>
      <w:bookmarkEnd w:id="260"/>
      <w:bookmarkEnd w:id="261"/>
      <w:bookmarkEnd w:id="262"/>
      <w:bookmarkEnd w:id="263"/>
      <w:bookmarkEnd w:id="264"/>
      <w:bookmarkEnd w:id="265"/>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6" w:name="_Toc511036931"/>
      <w:bookmarkStart w:id="267" w:name="_Toc501002450"/>
      <w:bookmarkStart w:id="268" w:name="_Toc500927965"/>
      <w:bookmarkStart w:id="269" w:name="_Toc501011914"/>
      <w:bookmarkStart w:id="270" w:name="_Toc501002273"/>
      <w:bookmarkStart w:id="271" w:name="_Toc513029248"/>
      <w:bookmarkStart w:id="272" w:name="_Toc16938564"/>
      <w:bookmarkStart w:id="273" w:name="_Toc120614227"/>
      <w:bookmarkStart w:id="274" w:name="_Toc20823320"/>
      <w:r>
        <w:rPr>
          <w:bCs/>
          <w:sz w:val="32"/>
          <w:szCs w:val="32"/>
        </w:rPr>
        <w:t>4</w:t>
      </w:r>
      <w:r>
        <w:rPr>
          <w:rFonts w:hint="eastAsia"/>
          <w:bCs/>
          <w:sz w:val="32"/>
          <w:szCs w:val="32"/>
        </w:rPr>
        <w:t>、包装要求</w:t>
      </w:r>
      <w:bookmarkEnd w:id="266"/>
      <w:bookmarkEnd w:id="267"/>
      <w:bookmarkEnd w:id="268"/>
      <w:bookmarkEnd w:id="269"/>
      <w:bookmarkEnd w:id="270"/>
      <w:bookmarkEnd w:id="271"/>
      <w:bookmarkEnd w:id="272"/>
      <w:bookmarkEnd w:id="273"/>
      <w:bookmarkEnd w:id="274"/>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5" w:name="_Toc501002451"/>
      <w:bookmarkStart w:id="276" w:name="_Toc500927966"/>
      <w:bookmarkStart w:id="277" w:name="_Toc511036932"/>
      <w:bookmarkStart w:id="278" w:name="_Toc501002274"/>
      <w:bookmarkStart w:id="279" w:name="_Toc501011915"/>
      <w:bookmarkEnd w:id="253"/>
      <w:bookmarkEnd w:id="254"/>
      <w:bookmarkEnd w:id="255"/>
      <w:bookmarkEnd w:id="256"/>
      <w:r>
        <w:t>5</w:t>
      </w:r>
      <w:r>
        <w:rPr>
          <w:rFonts w:hint="eastAsia"/>
        </w:rPr>
        <w:t>、装运条件</w:t>
      </w:r>
      <w:bookmarkEnd w:id="275"/>
      <w:bookmarkEnd w:id="276"/>
      <w:bookmarkEnd w:id="277"/>
      <w:bookmarkEnd w:id="278"/>
      <w:bookmarkEnd w:id="279"/>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80" w:name="_Toc120614229"/>
      <w:bookmarkStart w:id="281" w:name="_Toc511036933"/>
      <w:bookmarkStart w:id="282" w:name="_Toc501002275"/>
      <w:bookmarkStart w:id="283" w:name="_Toc20823322"/>
      <w:bookmarkStart w:id="284" w:name="_Toc501011916"/>
      <w:bookmarkStart w:id="285" w:name="_Toc501002452"/>
      <w:bookmarkStart w:id="286" w:name="_Toc500927967"/>
      <w:bookmarkStart w:id="287" w:name="_Toc16938566"/>
      <w:bookmarkStart w:id="288" w:name="_Toc513029250"/>
      <w:r>
        <w:t>6</w:t>
      </w:r>
      <w:r>
        <w:rPr>
          <w:rFonts w:hint="eastAsia"/>
        </w:rPr>
        <w:t>、付款</w:t>
      </w:r>
      <w:bookmarkEnd w:id="280"/>
      <w:bookmarkEnd w:id="281"/>
      <w:bookmarkEnd w:id="282"/>
      <w:bookmarkEnd w:id="283"/>
      <w:bookmarkEnd w:id="284"/>
      <w:bookmarkEnd w:id="285"/>
      <w:bookmarkEnd w:id="286"/>
      <w:bookmarkEnd w:id="287"/>
      <w:bookmarkEnd w:id="288"/>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9" w:name="_Toc501002453"/>
      <w:bookmarkStart w:id="290" w:name="_Toc511036934"/>
      <w:bookmarkStart w:id="291" w:name="_Toc501011917"/>
      <w:bookmarkStart w:id="292" w:name="_Toc16938567"/>
      <w:bookmarkStart w:id="293" w:name="_Toc120614230"/>
      <w:bookmarkStart w:id="294" w:name="_Toc501002276"/>
      <w:bookmarkStart w:id="295" w:name="_Toc20823323"/>
      <w:bookmarkStart w:id="296" w:name="_Toc513029251"/>
      <w:bookmarkStart w:id="297" w:name="_Toc500927968"/>
      <w:r>
        <w:t>7</w:t>
      </w:r>
      <w:r>
        <w:rPr>
          <w:rFonts w:hint="eastAsia"/>
        </w:rPr>
        <w:t>、伴随服务</w:t>
      </w:r>
      <w:bookmarkEnd w:id="289"/>
      <w:bookmarkEnd w:id="290"/>
      <w:bookmarkEnd w:id="291"/>
      <w:bookmarkEnd w:id="292"/>
      <w:bookmarkEnd w:id="293"/>
      <w:bookmarkEnd w:id="294"/>
      <w:bookmarkEnd w:id="295"/>
      <w:bookmarkEnd w:id="296"/>
      <w:bookmarkEnd w:id="297"/>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8" w:name="_Toc501011918"/>
      <w:bookmarkStart w:id="299" w:name="_Toc513029252"/>
      <w:bookmarkStart w:id="300" w:name="_Toc501002277"/>
      <w:bookmarkStart w:id="301" w:name="_Toc20823324"/>
      <w:bookmarkStart w:id="302" w:name="_Toc511036935"/>
      <w:bookmarkStart w:id="303" w:name="_Toc501002454"/>
      <w:bookmarkStart w:id="304" w:name="_Toc500927969"/>
      <w:bookmarkStart w:id="305" w:name="_Toc16938568"/>
      <w:bookmarkStart w:id="306" w:name="_Toc120614231"/>
      <w:r>
        <w:t>8</w:t>
      </w:r>
      <w:r>
        <w:rPr>
          <w:rFonts w:hint="eastAsia"/>
        </w:rPr>
        <w:t>、质量保证</w:t>
      </w:r>
      <w:bookmarkEnd w:id="298"/>
      <w:bookmarkEnd w:id="299"/>
      <w:bookmarkEnd w:id="300"/>
      <w:bookmarkEnd w:id="301"/>
      <w:bookmarkEnd w:id="302"/>
      <w:bookmarkEnd w:id="303"/>
      <w:bookmarkEnd w:id="304"/>
      <w:bookmarkEnd w:id="305"/>
      <w:bookmarkEnd w:id="306"/>
    </w:p>
    <w:p w:rsidR="00ED0E92" w:rsidRDefault="0025468A">
      <w:pPr>
        <w:spacing w:line="520" w:lineRule="exact"/>
        <w:ind w:firstLineChars="200" w:firstLine="482"/>
        <w:rPr>
          <w:rFonts w:ascii="宋体" w:hAnsi="宋体"/>
          <w:sz w:val="24"/>
        </w:rPr>
      </w:pPr>
      <w:bookmarkStart w:id="307" w:name="_Toc16938569"/>
      <w:bookmarkStart w:id="308" w:name="_Toc513029253"/>
      <w:bookmarkStart w:id="309" w:name="_Toc20823325"/>
      <w:bookmarkStart w:id="310"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11" w:name="_Toc511036936"/>
      <w:bookmarkStart w:id="312" w:name="_Toc501011919"/>
      <w:bookmarkStart w:id="313" w:name="_Toc501002455"/>
      <w:bookmarkStart w:id="314" w:name="_Toc501002278"/>
      <w:bookmarkStart w:id="315" w:name="_Toc500927970"/>
      <w:r>
        <w:t>9</w:t>
      </w:r>
      <w:r>
        <w:rPr>
          <w:rFonts w:hint="eastAsia"/>
        </w:rPr>
        <w:t>、</w:t>
      </w:r>
      <w:bookmarkEnd w:id="307"/>
      <w:bookmarkEnd w:id="308"/>
      <w:bookmarkEnd w:id="309"/>
      <w:r>
        <w:rPr>
          <w:rFonts w:hint="eastAsia"/>
        </w:rPr>
        <w:t>检测</w:t>
      </w:r>
      <w:bookmarkEnd w:id="310"/>
      <w:r>
        <w:rPr>
          <w:rFonts w:hint="eastAsia"/>
        </w:rPr>
        <w:t>及</w:t>
      </w:r>
      <w:r>
        <w:t>验收</w:t>
      </w:r>
      <w:bookmarkEnd w:id="311"/>
      <w:bookmarkEnd w:id="312"/>
      <w:bookmarkEnd w:id="313"/>
      <w:bookmarkEnd w:id="314"/>
      <w:bookmarkEnd w:id="315"/>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6" w:name="_Toc511036937"/>
      <w:bookmarkStart w:id="317" w:name="_Toc501002456"/>
      <w:bookmarkStart w:id="318" w:name="_Toc501011920"/>
      <w:bookmarkStart w:id="319" w:name="_Toc501002279"/>
      <w:bookmarkStart w:id="320" w:name="_Toc500927971"/>
      <w:bookmarkStart w:id="321" w:name="_Toc513029254"/>
      <w:bookmarkStart w:id="322" w:name="_Toc16938570"/>
      <w:bookmarkStart w:id="323" w:name="_Toc20823326"/>
      <w:bookmarkStart w:id="324" w:name="_Toc120614233"/>
      <w:r>
        <w:t>10</w:t>
      </w:r>
      <w:r>
        <w:rPr>
          <w:rFonts w:hint="eastAsia"/>
        </w:rPr>
        <w:t>、索赔</w:t>
      </w:r>
      <w:bookmarkEnd w:id="316"/>
      <w:bookmarkEnd w:id="317"/>
      <w:bookmarkEnd w:id="318"/>
      <w:bookmarkEnd w:id="319"/>
      <w:bookmarkEnd w:id="320"/>
      <w:bookmarkEnd w:id="321"/>
      <w:bookmarkEnd w:id="322"/>
      <w:bookmarkEnd w:id="323"/>
      <w:bookmarkEnd w:id="324"/>
    </w:p>
    <w:p w:rsidR="00ED0E92" w:rsidRDefault="0025468A">
      <w:pPr>
        <w:spacing w:line="520" w:lineRule="exact"/>
        <w:ind w:firstLineChars="200" w:firstLine="482"/>
        <w:rPr>
          <w:rFonts w:ascii="宋体" w:hAnsi="宋体"/>
          <w:sz w:val="24"/>
        </w:rPr>
      </w:pPr>
      <w:bookmarkStart w:id="325" w:name="_Toc513029255"/>
      <w:bookmarkStart w:id="326" w:name="_Toc16938571"/>
      <w:bookmarkStart w:id="327" w:name="_Toc20823327"/>
      <w:bookmarkStart w:id="328"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9" w:name="_Toc501002457"/>
      <w:bookmarkStart w:id="330" w:name="_Toc511036938"/>
      <w:bookmarkStart w:id="331" w:name="_Toc501011921"/>
      <w:bookmarkStart w:id="332" w:name="_Toc501002280"/>
      <w:bookmarkStart w:id="333" w:name="_Toc500927972"/>
      <w:r>
        <w:t>11</w:t>
      </w:r>
      <w:r>
        <w:rPr>
          <w:rFonts w:hint="eastAsia"/>
        </w:rPr>
        <w:t>、卖方交货延误</w:t>
      </w:r>
      <w:bookmarkEnd w:id="325"/>
      <w:bookmarkEnd w:id="326"/>
      <w:bookmarkEnd w:id="327"/>
      <w:bookmarkEnd w:id="328"/>
      <w:bookmarkEnd w:id="329"/>
      <w:bookmarkEnd w:id="330"/>
      <w:bookmarkEnd w:id="331"/>
      <w:bookmarkEnd w:id="332"/>
      <w:bookmarkEnd w:id="333"/>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34" w:name="_Toc511036939"/>
      <w:bookmarkStart w:id="335" w:name="_Toc501011922"/>
      <w:bookmarkStart w:id="336" w:name="_Toc501002458"/>
      <w:bookmarkStart w:id="337" w:name="_Toc501002281"/>
      <w:bookmarkStart w:id="338" w:name="_Toc500927973"/>
      <w:bookmarkStart w:id="339" w:name="_Toc513029256"/>
      <w:bookmarkStart w:id="340" w:name="_Toc16938572"/>
      <w:bookmarkStart w:id="341" w:name="_Toc20823328"/>
      <w:bookmarkStart w:id="342" w:name="_Toc120614235"/>
      <w:r>
        <w:t>12</w:t>
      </w:r>
      <w:r>
        <w:rPr>
          <w:rFonts w:hint="eastAsia"/>
        </w:rPr>
        <w:t>、误期赔偿</w:t>
      </w:r>
      <w:bookmarkEnd w:id="334"/>
      <w:bookmarkEnd w:id="335"/>
      <w:bookmarkEnd w:id="336"/>
      <w:bookmarkEnd w:id="337"/>
      <w:bookmarkEnd w:id="338"/>
      <w:bookmarkEnd w:id="339"/>
      <w:bookmarkEnd w:id="340"/>
      <w:bookmarkEnd w:id="341"/>
      <w:bookmarkEnd w:id="342"/>
    </w:p>
    <w:p w:rsidR="00ED0E92" w:rsidRDefault="0025468A">
      <w:pPr>
        <w:spacing w:line="520" w:lineRule="exact"/>
        <w:ind w:firstLineChars="200" w:firstLine="480"/>
        <w:rPr>
          <w:rFonts w:ascii="宋体" w:hAnsi="宋体"/>
          <w:sz w:val="24"/>
        </w:rPr>
      </w:pPr>
      <w:bookmarkStart w:id="343" w:name="_Toc513029257"/>
      <w:bookmarkStart w:id="344" w:name="_Toc16938573"/>
      <w:bookmarkStart w:id="345" w:name="_Toc20823329"/>
      <w:bookmarkStart w:id="346"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7" w:name="_Toc511036940"/>
      <w:bookmarkStart w:id="348" w:name="_Toc501011923"/>
      <w:bookmarkStart w:id="349" w:name="_Toc501002459"/>
      <w:bookmarkStart w:id="350" w:name="_Toc501002282"/>
      <w:bookmarkStart w:id="351" w:name="_Toc500927974"/>
      <w:r>
        <w:t>13</w:t>
      </w:r>
      <w:r>
        <w:rPr>
          <w:rFonts w:hint="eastAsia"/>
        </w:rPr>
        <w:t>、不可抗力</w:t>
      </w:r>
      <w:bookmarkEnd w:id="343"/>
      <w:bookmarkEnd w:id="344"/>
      <w:bookmarkEnd w:id="345"/>
      <w:bookmarkEnd w:id="346"/>
      <w:bookmarkEnd w:id="347"/>
      <w:bookmarkEnd w:id="348"/>
      <w:bookmarkEnd w:id="349"/>
      <w:bookmarkEnd w:id="350"/>
      <w:bookmarkEnd w:id="351"/>
    </w:p>
    <w:p w:rsidR="00ED0E92" w:rsidRDefault="0025468A">
      <w:pPr>
        <w:spacing w:line="520" w:lineRule="exact"/>
        <w:ind w:firstLineChars="200" w:firstLine="482"/>
        <w:rPr>
          <w:rFonts w:ascii="宋体" w:hAnsi="宋体"/>
          <w:sz w:val="24"/>
        </w:rPr>
      </w:pPr>
      <w:bookmarkStart w:id="352" w:name="_Toc16938574"/>
      <w:bookmarkStart w:id="353" w:name="_Toc513029258"/>
      <w:bookmarkStart w:id="354" w:name="_Toc20823330"/>
      <w:bookmarkStart w:id="355"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6" w:name="_Toc501002460"/>
      <w:bookmarkStart w:id="357" w:name="_Toc511036941"/>
      <w:bookmarkStart w:id="358" w:name="_Toc501011924"/>
      <w:bookmarkStart w:id="359" w:name="_Toc501002283"/>
      <w:bookmarkStart w:id="360" w:name="_Toc500927975"/>
      <w:r>
        <w:t>14</w:t>
      </w:r>
      <w:r>
        <w:rPr>
          <w:rFonts w:hint="eastAsia"/>
        </w:rPr>
        <w:t>、税费</w:t>
      </w:r>
      <w:bookmarkEnd w:id="352"/>
      <w:bookmarkEnd w:id="353"/>
      <w:bookmarkEnd w:id="354"/>
      <w:bookmarkEnd w:id="355"/>
      <w:bookmarkEnd w:id="356"/>
      <w:bookmarkEnd w:id="357"/>
      <w:bookmarkEnd w:id="358"/>
      <w:bookmarkEnd w:id="359"/>
      <w:bookmarkEnd w:id="360"/>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61" w:name="_Toc511036942"/>
      <w:bookmarkStart w:id="362" w:name="_Toc501011925"/>
      <w:bookmarkStart w:id="363" w:name="_Toc501002461"/>
      <w:bookmarkStart w:id="364" w:name="_Toc501002284"/>
      <w:bookmarkStart w:id="365" w:name="_Toc500927976"/>
      <w:bookmarkStart w:id="366" w:name="_Toc513029259"/>
      <w:bookmarkStart w:id="367" w:name="_Toc16938575"/>
      <w:bookmarkStart w:id="368" w:name="_Toc20823331"/>
      <w:bookmarkStart w:id="369" w:name="_Toc120614238"/>
      <w:r>
        <w:t>15</w:t>
      </w:r>
      <w:r>
        <w:rPr>
          <w:rFonts w:hint="eastAsia"/>
        </w:rPr>
        <w:t>、履约保证金</w:t>
      </w:r>
      <w:bookmarkEnd w:id="361"/>
      <w:bookmarkEnd w:id="362"/>
      <w:bookmarkEnd w:id="363"/>
      <w:bookmarkEnd w:id="364"/>
      <w:bookmarkEnd w:id="365"/>
      <w:bookmarkEnd w:id="366"/>
      <w:bookmarkEnd w:id="367"/>
      <w:bookmarkEnd w:id="368"/>
      <w:bookmarkEnd w:id="369"/>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70" w:name="_Toc511036943"/>
      <w:bookmarkStart w:id="371" w:name="_Toc501002462"/>
      <w:bookmarkStart w:id="372" w:name="_Toc501011926"/>
      <w:bookmarkStart w:id="373" w:name="_Toc501002285"/>
      <w:bookmarkStart w:id="374" w:name="_Toc500927977"/>
      <w:bookmarkStart w:id="375" w:name="_Toc513029260"/>
      <w:bookmarkStart w:id="376" w:name="_Toc462564119"/>
      <w:bookmarkStart w:id="377" w:name="_Toc16938576"/>
      <w:bookmarkStart w:id="378" w:name="_Toc20823332"/>
      <w:bookmarkStart w:id="379" w:name="_Toc120614239"/>
      <w:r>
        <w:t>16</w:t>
      </w:r>
      <w:r>
        <w:rPr>
          <w:rFonts w:hint="eastAsia"/>
        </w:rPr>
        <w:t>、仲裁</w:t>
      </w:r>
      <w:bookmarkEnd w:id="370"/>
      <w:bookmarkEnd w:id="371"/>
      <w:bookmarkEnd w:id="372"/>
      <w:bookmarkEnd w:id="373"/>
      <w:bookmarkEnd w:id="374"/>
      <w:bookmarkEnd w:id="375"/>
      <w:bookmarkEnd w:id="376"/>
      <w:bookmarkEnd w:id="377"/>
      <w:bookmarkEnd w:id="378"/>
      <w:bookmarkEnd w:id="379"/>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80" w:name="_Toc501002463"/>
      <w:bookmarkStart w:id="381" w:name="_Toc501002286"/>
      <w:bookmarkStart w:id="382" w:name="_Toc500927978"/>
      <w:bookmarkStart w:id="383" w:name="_Toc462564120"/>
      <w:bookmarkStart w:id="384" w:name="_Toc513029261"/>
      <w:bookmarkStart w:id="385" w:name="_Toc16938577"/>
      <w:bookmarkStart w:id="386" w:name="_Toc20823333"/>
      <w:bookmarkStart w:id="387" w:name="_Toc120614240"/>
      <w:bookmarkStart w:id="388" w:name="_Toc501011927"/>
      <w:bookmarkStart w:id="389" w:name="_Toc511036944"/>
      <w:r>
        <w:lastRenderedPageBreak/>
        <w:t>17</w:t>
      </w:r>
      <w:r>
        <w:rPr>
          <w:rFonts w:hint="eastAsia"/>
        </w:rPr>
        <w:t>、违约终止合同</w:t>
      </w:r>
      <w:bookmarkEnd w:id="380"/>
      <w:bookmarkEnd w:id="381"/>
      <w:bookmarkEnd w:id="382"/>
      <w:bookmarkEnd w:id="383"/>
      <w:bookmarkEnd w:id="384"/>
      <w:bookmarkEnd w:id="385"/>
      <w:bookmarkEnd w:id="386"/>
      <w:bookmarkEnd w:id="387"/>
      <w:bookmarkEnd w:id="388"/>
      <w:bookmarkEnd w:id="389"/>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90" w:name="_Toc501011928"/>
      <w:bookmarkStart w:id="391" w:name="_Toc501002464"/>
      <w:bookmarkStart w:id="392" w:name="_Toc511036945"/>
      <w:bookmarkStart w:id="393" w:name="_Toc500927979"/>
      <w:bookmarkStart w:id="394" w:name="_Toc120614241"/>
      <w:bookmarkStart w:id="395" w:name="_Toc501002287"/>
      <w:bookmarkStart w:id="396" w:name="_Toc20823334"/>
      <w:bookmarkStart w:id="397" w:name="_Toc462564121"/>
      <w:bookmarkStart w:id="398" w:name="_Toc513029262"/>
      <w:bookmarkStart w:id="399" w:name="_Toc16938578"/>
      <w:r>
        <w:t>18</w:t>
      </w:r>
      <w:r>
        <w:rPr>
          <w:rFonts w:hint="eastAsia"/>
        </w:rPr>
        <w:t>、破产中止合同</w:t>
      </w:r>
      <w:bookmarkEnd w:id="390"/>
      <w:bookmarkEnd w:id="391"/>
      <w:bookmarkEnd w:id="392"/>
      <w:bookmarkEnd w:id="393"/>
      <w:bookmarkEnd w:id="394"/>
      <w:bookmarkEnd w:id="395"/>
      <w:bookmarkEnd w:id="396"/>
      <w:bookmarkEnd w:id="397"/>
      <w:bookmarkEnd w:id="398"/>
      <w:bookmarkEnd w:id="399"/>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400" w:name="_Toc513029263"/>
      <w:bookmarkStart w:id="401" w:name="_Toc501002465"/>
      <w:bookmarkStart w:id="402" w:name="_Toc511036946"/>
      <w:bookmarkStart w:id="403" w:name="_Toc501011929"/>
      <w:bookmarkStart w:id="404" w:name="_Toc501002288"/>
      <w:bookmarkStart w:id="405" w:name="_Toc462564122"/>
      <w:bookmarkStart w:id="406" w:name="_Toc16938579"/>
      <w:bookmarkStart w:id="407" w:name="_Toc20823335"/>
      <w:bookmarkStart w:id="408" w:name="_Toc120614242"/>
      <w:bookmarkStart w:id="409" w:name="_Toc500927980"/>
      <w:r>
        <w:t>19</w:t>
      </w:r>
      <w:r>
        <w:rPr>
          <w:rFonts w:hint="eastAsia"/>
        </w:rPr>
        <w:t>、转让</w:t>
      </w:r>
      <w:bookmarkEnd w:id="400"/>
      <w:bookmarkEnd w:id="401"/>
      <w:bookmarkEnd w:id="402"/>
      <w:bookmarkEnd w:id="403"/>
      <w:bookmarkEnd w:id="404"/>
      <w:bookmarkEnd w:id="405"/>
      <w:bookmarkEnd w:id="406"/>
      <w:bookmarkEnd w:id="407"/>
      <w:bookmarkEnd w:id="408"/>
      <w:bookmarkEnd w:id="409"/>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10" w:name="_Toc20823336"/>
      <w:bookmarkStart w:id="411" w:name="_Toc513029264"/>
      <w:bookmarkStart w:id="412" w:name="_Toc462564123"/>
      <w:bookmarkStart w:id="413" w:name="_Toc16938580"/>
      <w:bookmarkStart w:id="414" w:name="_Toc500927981"/>
      <w:bookmarkStart w:id="415" w:name="_Toc120614243"/>
      <w:bookmarkStart w:id="416" w:name="_Toc511036947"/>
      <w:bookmarkStart w:id="417" w:name="_Toc501011930"/>
      <w:bookmarkStart w:id="418" w:name="_Toc501002466"/>
      <w:bookmarkStart w:id="419" w:name="_Toc501002289"/>
      <w:r>
        <w:t>20</w:t>
      </w:r>
      <w:r>
        <w:rPr>
          <w:rFonts w:hint="eastAsia"/>
        </w:rPr>
        <w:t>、合同生效及其它</w:t>
      </w:r>
      <w:bookmarkEnd w:id="410"/>
      <w:bookmarkEnd w:id="411"/>
      <w:bookmarkEnd w:id="412"/>
      <w:bookmarkEnd w:id="413"/>
      <w:bookmarkEnd w:id="414"/>
      <w:bookmarkEnd w:id="415"/>
      <w:bookmarkEnd w:id="416"/>
      <w:bookmarkEnd w:id="417"/>
      <w:bookmarkEnd w:id="418"/>
      <w:bookmarkEnd w:id="419"/>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D0E92" w:rsidRDefault="0025468A">
      <w:pPr>
        <w:pStyle w:val="1"/>
        <w:spacing w:line="520" w:lineRule="exact"/>
        <w:rPr>
          <w:rFonts w:ascii="黑体" w:eastAsia="黑体"/>
          <w:bCs/>
          <w:sz w:val="44"/>
        </w:rPr>
      </w:pPr>
      <w:r>
        <w:rPr>
          <w:rFonts w:ascii="宋体" w:hAnsi="宋体"/>
          <w:sz w:val="24"/>
        </w:rPr>
        <w:br w:type="page"/>
      </w:r>
      <w:bookmarkStart w:id="420" w:name="_Hlt16619369"/>
      <w:bookmarkStart w:id="421" w:name="_Toc511036948"/>
      <w:bookmarkStart w:id="422" w:name="_Toc501002290"/>
      <w:bookmarkStart w:id="423" w:name="_Toc501011931"/>
      <w:bookmarkStart w:id="424" w:name="_Toc421698222"/>
      <w:bookmarkStart w:id="425" w:name="_Toc500927982"/>
      <w:bookmarkStart w:id="426" w:name="_Toc501002467"/>
      <w:bookmarkStart w:id="427" w:name="_Toc20823346"/>
      <w:bookmarkStart w:id="428" w:name="_Toc16938590"/>
      <w:bookmarkStart w:id="429" w:name="_Hlt16619350"/>
      <w:bookmarkStart w:id="430" w:name="_Toc26554093"/>
      <w:bookmarkStart w:id="431" w:name="_Toc49090575"/>
      <w:bookmarkStart w:id="432" w:name="_Toc479757211"/>
      <w:bookmarkStart w:id="433" w:name="_Toc462564139"/>
      <w:bookmarkEnd w:id="420"/>
      <w:r>
        <w:rPr>
          <w:rFonts w:ascii="黑体" w:eastAsia="黑体" w:hint="eastAsia"/>
          <w:bCs/>
          <w:sz w:val="44"/>
        </w:rPr>
        <w:lastRenderedPageBreak/>
        <w:t>第四章 业务需求</w:t>
      </w:r>
      <w:bookmarkEnd w:id="421"/>
      <w:bookmarkEnd w:id="422"/>
      <w:bookmarkEnd w:id="423"/>
      <w:bookmarkEnd w:id="424"/>
      <w:bookmarkEnd w:id="425"/>
      <w:bookmarkEnd w:id="426"/>
    </w:p>
    <w:p w:rsidR="00ED0E92" w:rsidRDefault="0025468A">
      <w:pPr>
        <w:spacing w:line="360" w:lineRule="auto"/>
      </w:pPr>
      <w:bookmarkStart w:id="434" w:name="_Toc300559716"/>
      <w:bookmarkStart w:id="435" w:name="_Toc120614281"/>
      <w:bookmarkEnd w:id="427"/>
      <w:bookmarkEnd w:id="428"/>
      <w:bookmarkEnd w:id="429"/>
      <w:r>
        <w:rPr>
          <w:rFonts w:hint="eastAsia"/>
        </w:rPr>
        <w:t xml:space="preserve">    </w:t>
      </w:r>
      <w:r>
        <w:rPr>
          <w:rFonts w:hint="eastAsia"/>
        </w:rPr>
        <w:t>本次</w:t>
      </w:r>
      <w:r w:rsidR="003B6890">
        <w:rPr>
          <w:rFonts w:hint="eastAsia"/>
        </w:rPr>
        <w:t>项目为</w:t>
      </w:r>
      <w:r>
        <w:rPr>
          <w:rFonts w:hint="eastAsia"/>
        </w:rPr>
        <w:t>智慧学习工场电子</w:t>
      </w:r>
      <w:r w:rsidR="003B6890">
        <w:rPr>
          <w:rFonts w:hint="eastAsia"/>
        </w:rPr>
        <w:t>类</w:t>
      </w:r>
      <w:r>
        <w:rPr>
          <w:rFonts w:hint="eastAsia"/>
        </w:rPr>
        <w:t>设备。具体如下：</w:t>
      </w:r>
    </w:p>
    <w:p w:rsidR="00ED0E92" w:rsidRDefault="0025468A">
      <w:pPr>
        <w:spacing w:line="360" w:lineRule="auto"/>
        <w:rPr>
          <w:b/>
          <w:bCs/>
          <w:sz w:val="32"/>
          <w:szCs w:val="32"/>
        </w:rPr>
      </w:pPr>
      <w:r>
        <w:rPr>
          <w:b/>
          <w:bCs/>
          <w:sz w:val="32"/>
          <w:szCs w:val="32"/>
        </w:rPr>
        <w:t>一、</w:t>
      </w:r>
      <w:r>
        <w:rPr>
          <w:rFonts w:hint="eastAsia"/>
          <w:b/>
          <w:bCs/>
          <w:sz w:val="32"/>
          <w:szCs w:val="32"/>
        </w:rPr>
        <w:t>需求参数一览表</w:t>
      </w:r>
    </w:p>
    <w:p w:rsidR="00ED0E92" w:rsidRDefault="0025468A">
      <w:pPr>
        <w:rPr>
          <w:b/>
        </w:rPr>
      </w:pPr>
      <w:r>
        <w:rPr>
          <w:rFonts w:hint="eastAsia"/>
          <w:b/>
          <w:bCs/>
          <w:sz w:val="32"/>
          <w:szCs w:val="32"/>
        </w:rPr>
        <w:t xml:space="preserve"> </w:t>
      </w:r>
      <w:r>
        <w:rPr>
          <w:rFonts w:hint="eastAsia"/>
          <w:b/>
          <w:sz w:val="24"/>
          <w:szCs w:val="24"/>
        </w:rPr>
        <w:t xml:space="preserve">  </w:t>
      </w:r>
      <w:r>
        <w:rPr>
          <w:rFonts w:hint="eastAsia"/>
          <w:b/>
          <w:sz w:val="24"/>
          <w:szCs w:val="24"/>
        </w:rPr>
        <w:t>采购清单：</w:t>
      </w:r>
    </w:p>
    <w:tbl>
      <w:tblPr>
        <w:tblStyle w:val="af9"/>
        <w:tblW w:w="7297" w:type="dxa"/>
        <w:jc w:val="center"/>
        <w:tblInd w:w="-743" w:type="dxa"/>
        <w:tblLayout w:type="fixed"/>
        <w:tblLook w:val="04A0"/>
      </w:tblPr>
      <w:tblGrid>
        <w:gridCol w:w="651"/>
        <w:gridCol w:w="1131"/>
        <w:gridCol w:w="4906"/>
        <w:gridCol w:w="609"/>
      </w:tblGrid>
      <w:tr w:rsidR="00ED0E92">
        <w:trPr>
          <w:trHeight w:val="428"/>
          <w:jc w:val="center"/>
        </w:trPr>
        <w:tc>
          <w:tcPr>
            <w:tcW w:w="651" w:type="dxa"/>
            <w:vAlign w:val="center"/>
          </w:tcPr>
          <w:p w:rsidR="00ED0E92" w:rsidRDefault="0025468A">
            <w:pPr>
              <w:adjustRightInd w:val="0"/>
              <w:snapToGrid w:val="0"/>
              <w:ind w:leftChars="-25" w:left="-53" w:rightChars="-25" w:right="-53"/>
              <w:jc w:val="center"/>
              <w:rPr>
                <w:b/>
              </w:rPr>
            </w:pPr>
            <w:r>
              <w:rPr>
                <w:rFonts w:hint="eastAsia"/>
              </w:rPr>
              <w:t>序号</w:t>
            </w:r>
          </w:p>
        </w:tc>
        <w:tc>
          <w:tcPr>
            <w:tcW w:w="1131" w:type="dxa"/>
            <w:vAlign w:val="center"/>
          </w:tcPr>
          <w:p w:rsidR="00ED0E92" w:rsidRDefault="0025468A">
            <w:pPr>
              <w:adjustRightInd w:val="0"/>
              <w:snapToGrid w:val="0"/>
              <w:ind w:leftChars="-25" w:left="-53" w:rightChars="-25" w:right="-53"/>
              <w:jc w:val="center"/>
              <w:rPr>
                <w:b/>
              </w:rPr>
            </w:pPr>
            <w:r>
              <w:rPr>
                <w:rFonts w:hint="eastAsia"/>
              </w:rPr>
              <w:t>物资名称</w:t>
            </w:r>
          </w:p>
        </w:tc>
        <w:tc>
          <w:tcPr>
            <w:tcW w:w="4906" w:type="dxa"/>
            <w:vAlign w:val="center"/>
          </w:tcPr>
          <w:p w:rsidR="00ED0E92" w:rsidRDefault="0025468A">
            <w:pPr>
              <w:adjustRightInd w:val="0"/>
              <w:snapToGrid w:val="0"/>
              <w:ind w:leftChars="-25" w:left="-53" w:rightChars="-25" w:right="-53"/>
              <w:jc w:val="center"/>
              <w:rPr>
                <w:b/>
              </w:rPr>
            </w:pPr>
            <w:r>
              <w:rPr>
                <w:rFonts w:hint="eastAsia"/>
              </w:rPr>
              <w:t>型号、规格（技术参数）</w:t>
            </w:r>
          </w:p>
        </w:tc>
        <w:tc>
          <w:tcPr>
            <w:tcW w:w="609" w:type="dxa"/>
            <w:vAlign w:val="center"/>
          </w:tcPr>
          <w:p w:rsidR="00ED0E92" w:rsidRDefault="0025468A">
            <w:pPr>
              <w:adjustRightInd w:val="0"/>
              <w:snapToGrid w:val="0"/>
              <w:ind w:leftChars="-25" w:left="-53" w:rightChars="-25" w:right="-53"/>
              <w:jc w:val="center"/>
              <w:rPr>
                <w:b/>
              </w:rPr>
            </w:pPr>
            <w:r>
              <w:rPr>
                <w:rFonts w:hint="eastAsia"/>
              </w:rPr>
              <w:t>数量</w:t>
            </w:r>
          </w:p>
        </w:tc>
      </w:tr>
      <w:tr w:rsidR="00ED0E92">
        <w:trPr>
          <w:jc w:val="center"/>
        </w:trPr>
        <w:tc>
          <w:tcPr>
            <w:tcW w:w="651" w:type="dxa"/>
            <w:shd w:val="clear" w:color="auto" w:fill="auto"/>
          </w:tcPr>
          <w:p w:rsidR="00ED0E92" w:rsidRDefault="0025468A">
            <w:pPr>
              <w:widowControl/>
              <w:jc w:val="center"/>
            </w:pPr>
            <w:r>
              <w:rPr>
                <w:rFonts w:ascii="宋体" w:hAnsi="宋体" w:cs="宋体" w:hint="eastAsia"/>
              </w:rPr>
              <w:t>1</w:t>
            </w:r>
          </w:p>
        </w:tc>
        <w:tc>
          <w:tcPr>
            <w:tcW w:w="1131" w:type="dxa"/>
            <w:shd w:val="clear" w:color="auto" w:fill="auto"/>
          </w:tcPr>
          <w:p w:rsidR="00ED0E92" w:rsidRDefault="0025468A">
            <w:pPr>
              <w:widowControl/>
              <w:jc w:val="left"/>
              <w:rPr>
                <w:rFonts w:ascii="宋体" w:hAnsi="宋体" w:cs="宋体"/>
                <w:sz w:val="18"/>
                <w:szCs w:val="18"/>
              </w:rPr>
            </w:pPr>
            <w:r>
              <w:rPr>
                <w:rFonts w:ascii="宋体" w:hAnsi="宋体" w:cs="宋体" w:hint="eastAsia"/>
                <w:sz w:val="18"/>
                <w:szCs w:val="18"/>
              </w:rPr>
              <w:t>液晶电视</w:t>
            </w:r>
          </w:p>
        </w:tc>
        <w:tc>
          <w:tcPr>
            <w:tcW w:w="4906"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65寸；支持3840*2160分辨率；（建议索尼、夏普、三星）屏幕比例  16:9 智能操作系统</w:t>
            </w:r>
            <w:r>
              <w:rPr>
                <w:rFonts w:ascii="宋体" w:hAnsi="宋体" w:cs="宋体" w:hint="eastAsia"/>
                <w:color w:val="000000"/>
                <w:kern w:val="0"/>
                <w:sz w:val="18"/>
                <w:szCs w:val="18"/>
                <w:lang/>
              </w:rPr>
              <w:br/>
              <w:t>支持HDMI（3个以上接口）</w:t>
            </w:r>
            <w:r>
              <w:rPr>
                <w:rFonts w:ascii="宋体" w:hAnsi="宋体" w:cs="宋体" w:hint="eastAsia"/>
                <w:color w:val="000000"/>
                <w:kern w:val="0"/>
                <w:sz w:val="18"/>
                <w:szCs w:val="18"/>
                <w:lang/>
              </w:rPr>
              <w:br/>
              <w:t>支持无线上网 ，相配套电源、挂墙支架</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8台</w:t>
            </w:r>
          </w:p>
        </w:tc>
      </w:tr>
      <w:tr w:rsidR="00ED0E92">
        <w:trPr>
          <w:jc w:val="center"/>
        </w:trPr>
        <w:tc>
          <w:tcPr>
            <w:tcW w:w="651" w:type="dxa"/>
            <w:shd w:val="clear" w:color="auto" w:fill="auto"/>
          </w:tcPr>
          <w:p w:rsidR="00ED0E92" w:rsidRDefault="0025468A">
            <w:pPr>
              <w:widowControl/>
              <w:jc w:val="center"/>
            </w:pPr>
            <w:r>
              <w:rPr>
                <w:rFonts w:ascii="宋体" w:hAnsi="宋体" w:cs="宋体" w:hint="eastAsia"/>
              </w:rPr>
              <w:t>2</w:t>
            </w:r>
          </w:p>
        </w:tc>
        <w:tc>
          <w:tcPr>
            <w:tcW w:w="1131" w:type="dxa"/>
            <w:shd w:val="clear" w:color="auto" w:fill="auto"/>
          </w:tcPr>
          <w:p w:rsidR="00ED0E92" w:rsidRDefault="0025468A">
            <w:pPr>
              <w:widowControl/>
              <w:jc w:val="left"/>
              <w:rPr>
                <w:rFonts w:ascii="宋体" w:hAnsi="宋体" w:cs="宋体"/>
                <w:sz w:val="18"/>
                <w:szCs w:val="18"/>
              </w:rPr>
            </w:pPr>
            <w:r>
              <w:rPr>
                <w:rFonts w:ascii="宋体" w:hAnsi="宋体" w:cs="宋体" w:hint="eastAsia"/>
                <w:sz w:val="18"/>
                <w:szCs w:val="18"/>
              </w:rPr>
              <w:t>液晶电视尺寸</w:t>
            </w:r>
          </w:p>
        </w:tc>
        <w:tc>
          <w:tcPr>
            <w:tcW w:w="4906"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55寸；支持3840*2160分辨率；（建议索尼、夏普、三星）屏幕比例  16:9 智能操作系统</w:t>
            </w:r>
            <w:r>
              <w:rPr>
                <w:rFonts w:ascii="宋体" w:hAnsi="宋体" w:cs="宋体" w:hint="eastAsia"/>
                <w:color w:val="000000"/>
                <w:kern w:val="0"/>
                <w:sz w:val="18"/>
                <w:szCs w:val="18"/>
                <w:lang/>
              </w:rPr>
              <w:br/>
              <w:t>支持HDMI（3个以上接口）</w:t>
            </w:r>
            <w:r>
              <w:rPr>
                <w:rFonts w:ascii="宋体" w:hAnsi="宋体" w:cs="宋体" w:hint="eastAsia"/>
                <w:color w:val="000000"/>
                <w:kern w:val="0"/>
                <w:sz w:val="18"/>
                <w:szCs w:val="18"/>
                <w:lang/>
              </w:rPr>
              <w:br/>
              <w:t>支持无线上网 ，相配套电源、挂墙支架</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6台</w:t>
            </w:r>
          </w:p>
        </w:tc>
      </w:tr>
      <w:tr w:rsidR="00ED0E92">
        <w:trPr>
          <w:jc w:val="center"/>
        </w:trPr>
        <w:tc>
          <w:tcPr>
            <w:tcW w:w="651" w:type="dxa"/>
            <w:shd w:val="clear" w:color="auto" w:fill="auto"/>
          </w:tcPr>
          <w:p w:rsidR="00ED0E92" w:rsidRDefault="0025468A">
            <w:pPr>
              <w:widowControl/>
              <w:jc w:val="center"/>
            </w:pPr>
            <w:r>
              <w:rPr>
                <w:rFonts w:ascii="宋体" w:hAnsi="宋体" w:cs="宋体" w:hint="eastAsia"/>
              </w:rPr>
              <w:t>3</w:t>
            </w:r>
          </w:p>
        </w:tc>
        <w:tc>
          <w:tcPr>
            <w:tcW w:w="1131" w:type="dxa"/>
            <w:shd w:val="clear" w:color="auto" w:fill="auto"/>
          </w:tcPr>
          <w:p w:rsidR="00ED0E92" w:rsidRDefault="0025468A">
            <w:pPr>
              <w:pStyle w:val="1"/>
              <w:keepNext w:val="0"/>
              <w:widowControl/>
              <w:shd w:val="clear" w:color="auto" w:fill="FFFFFF"/>
              <w:spacing w:line="15" w:lineRule="atLeast"/>
              <w:jc w:val="left"/>
              <w:outlineLvl w:val="0"/>
              <w:rPr>
                <w:rFonts w:ascii="宋体" w:eastAsia="宋体" w:hAnsi="宋体" w:cs="宋体"/>
                <w:kern w:val="1"/>
                <w:sz w:val="18"/>
                <w:szCs w:val="18"/>
              </w:rPr>
            </w:pPr>
            <w:r>
              <w:rPr>
                <w:rFonts w:ascii="宋体" w:eastAsia="宋体" w:hAnsi="宋体" w:cs="宋体" w:hint="eastAsia"/>
                <w:kern w:val="1"/>
                <w:sz w:val="18"/>
                <w:szCs w:val="18"/>
              </w:rPr>
              <w:t>交互电子白板液晶触摸一体机</w:t>
            </w:r>
          </w:p>
          <w:p w:rsidR="00ED0E92" w:rsidRDefault="00ED0E92">
            <w:pPr>
              <w:widowControl/>
              <w:jc w:val="left"/>
              <w:rPr>
                <w:rFonts w:ascii="宋体" w:hAnsi="宋体" w:cs="宋体"/>
                <w:sz w:val="18"/>
                <w:szCs w:val="18"/>
              </w:rPr>
            </w:pPr>
          </w:p>
        </w:tc>
        <w:tc>
          <w:tcPr>
            <w:tcW w:w="4906" w:type="dxa"/>
            <w:shd w:val="clear" w:color="auto" w:fill="FFFFFF"/>
            <w:vAlign w:val="center"/>
          </w:tcPr>
          <w:p w:rsidR="00ED0E92" w:rsidRDefault="0025468A">
            <w:pPr>
              <w:widowControl/>
              <w:jc w:val="left"/>
              <w:rPr>
                <w:rFonts w:ascii="宋体" w:hAnsi="宋体" w:cs="宋体"/>
                <w:sz w:val="18"/>
                <w:szCs w:val="18"/>
              </w:rPr>
            </w:pPr>
            <w:r>
              <w:rPr>
                <w:rFonts w:ascii="宋体" w:hAnsi="宋体" w:cs="宋体" w:hint="eastAsia"/>
                <w:kern w:val="0"/>
                <w:sz w:val="18"/>
                <w:szCs w:val="18"/>
                <w:lang/>
              </w:rPr>
              <w:t>86寸或以上，分辨率3840*2160，对比度不小于1200:1，图像比例16:9，触摸类型：红外。输入方式：手指，触摸笔等，支持音视频接口，网络接口：LAN、WIFI，扩展储存：64G，配套电脑：内置插拔式OPS电脑，Intel Core i5第6代系列,主频为四核四线程2.7GHz或以上,内存4G DDR3或以上，256G固态硬盘，集成显卡，正版windows系统，Android系统，含可移动支架。完成功能包括：无线传输、触控书写、放大缩小、任意拖拽、手势擦除、无限翻页、扫码分享、本地保存、邮件发送、文稿演示、全通道批注、无线传屏、传屏互动、反向操控、触摸回传、远程会议、应用商城、欢迎页面、计时器、截图截屏。</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4台</w:t>
            </w:r>
          </w:p>
        </w:tc>
      </w:tr>
      <w:tr w:rsidR="00ED0E92">
        <w:trPr>
          <w:jc w:val="center"/>
        </w:trPr>
        <w:tc>
          <w:tcPr>
            <w:tcW w:w="651" w:type="dxa"/>
            <w:shd w:val="clear" w:color="auto" w:fill="auto"/>
          </w:tcPr>
          <w:p w:rsidR="00ED0E92" w:rsidRDefault="0025468A">
            <w:pPr>
              <w:widowControl/>
              <w:jc w:val="center"/>
            </w:pPr>
            <w:r>
              <w:rPr>
                <w:rFonts w:ascii="宋体" w:hAnsi="宋体" w:cs="宋体" w:hint="eastAsia"/>
              </w:rPr>
              <w:t>4</w:t>
            </w:r>
          </w:p>
        </w:tc>
        <w:tc>
          <w:tcPr>
            <w:tcW w:w="1131" w:type="dxa"/>
            <w:shd w:val="clear" w:color="auto" w:fill="auto"/>
          </w:tcPr>
          <w:p w:rsidR="00ED0E92" w:rsidRDefault="0025468A">
            <w:pPr>
              <w:widowControl/>
              <w:jc w:val="left"/>
              <w:rPr>
                <w:rFonts w:ascii="宋体" w:hAnsi="宋体" w:cs="宋体"/>
                <w:sz w:val="18"/>
                <w:szCs w:val="18"/>
              </w:rPr>
            </w:pPr>
            <w:r>
              <w:rPr>
                <w:rFonts w:ascii="宋体" w:hAnsi="宋体" w:cs="宋体" w:hint="eastAsia"/>
                <w:sz w:val="18"/>
                <w:szCs w:val="18"/>
              </w:rPr>
              <w:t>超薄拼接屏</w:t>
            </w:r>
          </w:p>
        </w:tc>
        <w:tc>
          <w:tcPr>
            <w:tcW w:w="4906" w:type="dxa"/>
            <w:shd w:val="clear" w:color="auto" w:fill="FFFFFF"/>
            <w:vAlign w:val="center"/>
          </w:tcPr>
          <w:p w:rsidR="00ED0E92" w:rsidRDefault="0025468A">
            <w:pPr>
              <w:jc w:val="left"/>
              <w:rPr>
                <w:rFonts w:ascii="宋体" w:hAnsi="宋体" w:cs="宋体"/>
                <w:color w:val="000000"/>
                <w:kern w:val="0"/>
                <w:sz w:val="18"/>
                <w:szCs w:val="18"/>
                <w:lang/>
              </w:rPr>
            </w:pPr>
            <w:r>
              <w:rPr>
                <w:rFonts w:ascii="宋体" w:hAnsi="宋体" w:cs="宋体" w:hint="eastAsia"/>
                <w:color w:val="000000"/>
                <w:kern w:val="0"/>
                <w:sz w:val="18"/>
                <w:szCs w:val="18"/>
                <w:lang/>
              </w:rPr>
              <w:t>3*4块  46寸超薄液晶拼接屏幕，16:9  分辨率：1920*1080 支持4K信号 点距0.53*0.53  响应时间8ms.工业级面板，适合7*24小时连续工作。亮度(</w:t>
            </w:r>
            <w:proofErr w:type="spellStart"/>
            <w:r>
              <w:rPr>
                <w:rFonts w:ascii="宋体" w:hAnsi="宋体" w:cs="宋体" w:hint="eastAsia"/>
                <w:color w:val="000000"/>
                <w:kern w:val="0"/>
                <w:sz w:val="18"/>
                <w:szCs w:val="18"/>
                <w:lang/>
              </w:rPr>
              <w:t>cd</w:t>
            </w:r>
            <w:proofErr w:type="spellEnd"/>
            <w:r>
              <w:rPr>
                <w:rFonts w:ascii="宋体" w:hAnsi="宋体" w:cs="宋体" w:hint="eastAsia"/>
                <w:color w:val="000000"/>
                <w:kern w:val="0"/>
                <w:sz w:val="18"/>
                <w:szCs w:val="18"/>
                <w:lang/>
              </w:rPr>
              <w:t>/m2):500cd/m2。5.3mm双边拼缝</w:t>
            </w:r>
          </w:p>
          <w:p w:rsidR="00ED0E92" w:rsidRDefault="0025468A">
            <w:pPr>
              <w:jc w:val="left"/>
              <w:rPr>
                <w:rFonts w:ascii="宋体" w:hAnsi="宋体" w:cs="宋体"/>
                <w:color w:val="000000"/>
                <w:kern w:val="0"/>
                <w:sz w:val="18"/>
                <w:szCs w:val="18"/>
                <w:lang/>
              </w:rPr>
            </w:pPr>
            <w:r>
              <w:rPr>
                <w:rFonts w:ascii="宋体" w:hAnsi="宋体" w:cs="宋体" w:hint="eastAsia"/>
                <w:color w:val="000000"/>
                <w:kern w:val="0"/>
                <w:sz w:val="18"/>
                <w:szCs w:val="18"/>
                <w:lang/>
              </w:rPr>
              <w:t>含显示单元底座,HDMI高清线，网线，电源等辅助材料。</w:t>
            </w:r>
          </w:p>
          <w:p w:rsidR="00ED0E92" w:rsidRDefault="0025468A">
            <w:pPr>
              <w:jc w:val="left"/>
              <w:rPr>
                <w:rFonts w:ascii="宋体" w:hAnsi="宋体" w:cs="宋体"/>
                <w:sz w:val="18"/>
                <w:szCs w:val="18"/>
              </w:rPr>
            </w:pPr>
            <w:r>
              <w:rPr>
                <w:rFonts w:ascii="宋体" w:hAnsi="宋体" w:cs="宋体" w:hint="eastAsia"/>
                <w:color w:val="000000"/>
                <w:kern w:val="0"/>
                <w:sz w:val="18"/>
                <w:szCs w:val="18"/>
                <w:lang/>
              </w:rPr>
              <w:t>嵌入式高清解码器整机参数要求:单台设备12路HDMI接口输出，4路本地信号采集（2路DVI-I和2路HDMI，HDMI接口最大支持4K采集） 支持MPEG2/MPEG4/H.264/H.265/SVAC/MJPEG标准网络视频流解码，支持各种码流混合解码显示，H265解码性能与H264相同，且支持混合解码输出接口支3840x2160,2560x160</w:t>
            </w:r>
            <w:bookmarkStart w:id="436" w:name="_GoBack"/>
            <w:bookmarkEnd w:id="436"/>
            <w:r>
              <w:rPr>
                <w:rFonts w:ascii="宋体" w:hAnsi="宋体" w:cs="宋体" w:hint="eastAsia"/>
                <w:color w:val="000000"/>
                <w:kern w:val="0"/>
                <w:sz w:val="18"/>
                <w:szCs w:val="18"/>
                <w:lang/>
              </w:rPr>
              <w:t>01920x1080,1280x1024,1280x720,1024x768六种显示分辨率；支持1/4/9/16画面分割；支持2个10M/100M/1000M自适应以太网接口</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1套</w:t>
            </w:r>
          </w:p>
        </w:tc>
      </w:tr>
      <w:tr w:rsidR="00ED0E92">
        <w:trPr>
          <w:jc w:val="center"/>
        </w:trPr>
        <w:tc>
          <w:tcPr>
            <w:tcW w:w="651" w:type="dxa"/>
            <w:shd w:val="clear" w:color="auto" w:fill="auto"/>
          </w:tcPr>
          <w:p w:rsidR="00ED0E92" w:rsidRDefault="0025468A">
            <w:pPr>
              <w:widowControl/>
              <w:jc w:val="center"/>
            </w:pPr>
            <w:r>
              <w:rPr>
                <w:rFonts w:ascii="宋体" w:hAnsi="宋体" w:cs="宋体" w:hint="eastAsia"/>
              </w:rPr>
              <w:t>5</w:t>
            </w:r>
          </w:p>
        </w:tc>
        <w:tc>
          <w:tcPr>
            <w:tcW w:w="1131"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SDI高清线</w:t>
            </w:r>
          </w:p>
        </w:tc>
        <w:tc>
          <w:tcPr>
            <w:tcW w:w="4906"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3GSDI  75Ω 高清线  长度满足用于连接摄像头到办公桌虚拟主机</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2根</w:t>
            </w:r>
          </w:p>
        </w:tc>
      </w:tr>
      <w:tr w:rsidR="00ED0E92">
        <w:trPr>
          <w:jc w:val="center"/>
        </w:trPr>
        <w:tc>
          <w:tcPr>
            <w:tcW w:w="651" w:type="dxa"/>
            <w:shd w:val="clear" w:color="auto" w:fill="auto"/>
          </w:tcPr>
          <w:p w:rsidR="00ED0E92" w:rsidRDefault="0025468A">
            <w:pPr>
              <w:widowControl/>
              <w:snapToGrid w:val="0"/>
              <w:jc w:val="center"/>
              <w:rPr>
                <w:rFonts w:ascii="宋体" w:hAnsi="宋体" w:cs="宋体"/>
              </w:rPr>
            </w:pPr>
            <w:r>
              <w:rPr>
                <w:rFonts w:ascii="宋体" w:hAnsi="宋体" w:cs="宋体" w:hint="eastAsia"/>
              </w:rPr>
              <w:t>6</w:t>
            </w:r>
          </w:p>
        </w:tc>
        <w:tc>
          <w:tcPr>
            <w:tcW w:w="1131"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HDMI线</w:t>
            </w:r>
          </w:p>
        </w:tc>
        <w:tc>
          <w:tcPr>
            <w:tcW w:w="4906"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HDMI线2.0版4K高清线（20米）</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8根</w:t>
            </w:r>
          </w:p>
        </w:tc>
      </w:tr>
      <w:tr w:rsidR="00ED0E92">
        <w:trPr>
          <w:jc w:val="center"/>
        </w:trPr>
        <w:tc>
          <w:tcPr>
            <w:tcW w:w="651" w:type="dxa"/>
            <w:shd w:val="clear" w:color="auto" w:fill="auto"/>
          </w:tcPr>
          <w:p w:rsidR="00ED0E92" w:rsidRDefault="0025468A">
            <w:pPr>
              <w:widowControl/>
              <w:snapToGrid w:val="0"/>
              <w:jc w:val="center"/>
              <w:rPr>
                <w:rFonts w:ascii="宋体" w:hAnsi="宋体" w:cs="宋体"/>
              </w:rPr>
            </w:pPr>
            <w:r>
              <w:rPr>
                <w:rFonts w:ascii="宋体" w:hAnsi="宋体" w:cs="宋体" w:hint="eastAsia"/>
              </w:rPr>
              <w:t>7</w:t>
            </w:r>
          </w:p>
        </w:tc>
        <w:tc>
          <w:tcPr>
            <w:tcW w:w="1131"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绿幕</w:t>
            </w:r>
          </w:p>
        </w:tc>
        <w:tc>
          <w:tcPr>
            <w:tcW w:w="4906" w:type="dxa"/>
            <w:shd w:val="clear" w:color="auto" w:fill="FFFFFF"/>
            <w:vAlign w:val="center"/>
          </w:tcPr>
          <w:p w:rsidR="00ED0E92" w:rsidRDefault="0025468A">
            <w:pPr>
              <w:widowControl/>
              <w:jc w:val="left"/>
              <w:textAlignment w:val="center"/>
              <w:rPr>
                <w:rFonts w:ascii="宋体" w:hAnsi="宋体" w:cs="宋体"/>
                <w:sz w:val="18"/>
                <w:szCs w:val="18"/>
              </w:rPr>
            </w:pPr>
            <w:r>
              <w:rPr>
                <w:rFonts w:ascii="宋体" w:hAnsi="宋体" w:cs="宋体" w:hint="eastAsia"/>
                <w:color w:val="000000"/>
                <w:kern w:val="0"/>
                <w:sz w:val="18"/>
                <w:szCs w:val="18"/>
                <w:lang/>
              </w:rPr>
              <w:t>电动升降抠像绿幕1套，绿幕尺寸3*6米（200寸）</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1套</w:t>
            </w:r>
          </w:p>
        </w:tc>
      </w:tr>
      <w:tr w:rsidR="00ED0E92">
        <w:trPr>
          <w:jc w:val="center"/>
        </w:trPr>
        <w:tc>
          <w:tcPr>
            <w:tcW w:w="651" w:type="dxa"/>
            <w:shd w:val="clear" w:color="auto" w:fill="auto"/>
          </w:tcPr>
          <w:p w:rsidR="00ED0E92" w:rsidRDefault="0025468A">
            <w:pPr>
              <w:widowControl/>
              <w:snapToGrid w:val="0"/>
              <w:jc w:val="center"/>
              <w:rPr>
                <w:rFonts w:ascii="宋体" w:hAnsi="宋体" w:cs="宋体"/>
              </w:rPr>
            </w:pPr>
            <w:r>
              <w:rPr>
                <w:rFonts w:ascii="宋体" w:hAnsi="宋体" w:cs="宋体" w:hint="eastAsia"/>
              </w:rPr>
              <w:t>8</w:t>
            </w:r>
          </w:p>
        </w:tc>
        <w:tc>
          <w:tcPr>
            <w:tcW w:w="1131" w:type="dxa"/>
            <w:shd w:val="clear" w:color="auto" w:fill="FFFFFF"/>
            <w:vAlign w:val="center"/>
          </w:tcPr>
          <w:p w:rsidR="00ED0E92" w:rsidRDefault="0025468A">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交换机</w:t>
            </w:r>
          </w:p>
        </w:tc>
        <w:tc>
          <w:tcPr>
            <w:tcW w:w="4906" w:type="dxa"/>
            <w:shd w:val="clear" w:color="auto" w:fill="FFFFFF"/>
            <w:vAlign w:val="center"/>
          </w:tcPr>
          <w:p w:rsidR="00ED0E92" w:rsidRDefault="0025468A">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48个10/100/1000Base-T电口、4个千兆光接口，整机交换</w:t>
            </w:r>
            <w:r>
              <w:rPr>
                <w:rFonts w:ascii="宋体" w:hAnsi="宋体" w:cs="宋体" w:hint="eastAsia"/>
                <w:color w:val="000000"/>
                <w:kern w:val="0"/>
                <w:sz w:val="18"/>
                <w:szCs w:val="18"/>
                <w:lang/>
              </w:rPr>
              <w:lastRenderedPageBreak/>
              <w:t>容量≥330Gbps，转发性能≥166Mpps ，提供工信部入网证书。</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lastRenderedPageBreak/>
              <w:t>1台</w:t>
            </w:r>
          </w:p>
        </w:tc>
      </w:tr>
      <w:tr w:rsidR="00ED0E92">
        <w:trPr>
          <w:jc w:val="center"/>
        </w:trPr>
        <w:tc>
          <w:tcPr>
            <w:tcW w:w="651" w:type="dxa"/>
            <w:shd w:val="clear" w:color="auto" w:fill="auto"/>
          </w:tcPr>
          <w:p w:rsidR="00ED0E92" w:rsidRDefault="0025468A">
            <w:pPr>
              <w:widowControl/>
              <w:snapToGrid w:val="0"/>
              <w:jc w:val="center"/>
              <w:rPr>
                <w:rFonts w:ascii="宋体" w:hAnsi="宋体" w:cs="宋体"/>
              </w:rPr>
            </w:pPr>
            <w:r>
              <w:rPr>
                <w:rFonts w:ascii="宋体" w:hAnsi="宋体" w:cs="宋体" w:hint="eastAsia"/>
              </w:rPr>
              <w:lastRenderedPageBreak/>
              <w:t>9</w:t>
            </w:r>
          </w:p>
        </w:tc>
        <w:tc>
          <w:tcPr>
            <w:tcW w:w="1131" w:type="dxa"/>
            <w:shd w:val="clear" w:color="auto" w:fill="FFFFFF"/>
            <w:vAlign w:val="center"/>
          </w:tcPr>
          <w:p w:rsidR="00ED0E92" w:rsidRDefault="0025468A">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网络机柜</w:t>
            </w:r>
          </w:p>
        </w:tc>
        <w:tc>
          <w:tcPr>
            <w:tcW w:w="4906" w:type="dxa"/>
            <w:shd w:val="clear" w:color="auto" w:fill="FFFFFF"/>
            <w:vAlign w:val="center"/>
          </w:tcPr>
          <w:p w:rsidR="00ED0E92" w:rsidRDefault="0025468A">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1.规格：600宽、600深、600高；</w:t>
            </w:r>
            <w:r>
              <w:rPr>
                <w:rFonts w:ascii="宋体" w:hAnsi="宋体" w:cs="宋体" w:hint="eastAsia"/>
                <w:color w:val="000000"/>
                <w:kern w:val="0"/>
                <w:sz w:val="18"/>
                <w:szCs w:val="18"/>
                <w:lang/>
              </w:rPr>
              <w:br/>
              <w:t>2.标准:符合ANSI/EIA RS-310-D、IEC297-2、DIN41494；PART1、DIN41494;PART7、GB/T3047.2-92；兼容ETSI标准；</w:t>
            </w:r>
            <w:r>
              <w:rPr>
                <w:rFonts w:ascii="宋体" w:hAnsi="宋体" w:cs="宋体" w:hint="eastAsia"/>
                <w:color w:val="000000"/>
                <w:kern w:val="0"/>
                <w:sz w:val="18"/>
                <w:szCs w:val="18"/>
                <w:lang/>
              </w:rPr>
              <w:br/>
              <w:t>3.特点:前门钢化玻璃 后门 钢板</w:t>
            </w:r>
            <w:r>
              <w:rPr>
                <w:rFonts w:ascii="宋体" w:hAnsi="宋体" w:cs="宋体" w:hint="eastAsia"/>
                <w:color w:val="000000"/>
                <w:kern w:val="0"/>
                <w:sz w:val="18"/>
                <w:szCs w:val="18"/>
                <w:lang/>
              </w:rPr>
              <w:br/>
              <w:t>4.承载:静载800KG(带支架)；</w:t>
            </w:r>
            <w:r>
              <w:rPr>
                <w:rFonts w:ascii="宋体" w:hAnsi="宋体" w:cs="宋体" w:hint="eastAsia"/>
                <w:color w:val="000000"/>
                <w:kern w:val="0"/>
                <w:sz w:val="18"/>
                <w:szCs w:val="18"/>
                <w:lang/>
              </w:rPr>
              <w:br/>
              <w:t>5.防护等级:IP20；</w:t>
            </w:r>
            <w:r>
              <w:rPr>
                <w:rFonts w:ascii="宋体" w:hAnsi="宋体" w:cs="宋体" w:hint="eastAsia"/>
                <w:color w:val="000000"/>
                <w:kern w:val="0"/>
                <w:sz w:val="18"/>
                <w:szCs w:val="18"/>
                <w:lang/>
              </w:rPr>
              <w:br/>
              <w:t>6.主要材料:方孔条与安装梁：耐指纹敷铝锌板；</w:t>
            </w:r>
            <w:r>
              <w:rPr>
                <w:rFonts w:ascii="宋体" w:hAnsi="宋体" w:cs="宋体" w:hint="eastAsia"/>
                <w:color w:val="000000"/>
                <w:kern w:val="0"/>
                <w:sz w:val="18"/>
                <w:szCs w:val="18"/>
                <w:lang/>
              </w:rPr>
              <w:br/>
              <w:t>7.厚度：方孔条 2.0mm；安装梁 1.5mm；其余 1.2mm。</w:t>
            </w:r>
          </w:p>
        </w:tc>
        <w:tc>
          <w:tcPr>
            <w:tcW w:w="609" w:type="dxa"/>
          </w:tcPr>
          <w:p w:rsidR="00ED0E92" w:rsidRDefault="0025468A">
            <w:pPr>
              <w:widowControl/>
              <w:jc w:val="left"/>
              <w:rPr>
                <w:rFonts w:ascii="宋体" w:hAnsi="宋体" w:cs="宋体"/>
                <w:sz w:val="18"/>
                <w:szCs w:val="18"/>
              </w:rPr>
            </w:pPr>
            <w:r>
              <w:rPr>
                <w:rFonts w:ascii="宋体" w:hAnsi="宋体" w:cs="宋体" w:hint="eastAsia"/>
                <w:sz w:val="18"/>
                <w:szCs w:val="18"/>
              </w:rPr>
              <w:t>1台</w:t>
            </w:r>
          </w:p>
        </w:tc>
      </w:tr>
      <w:tr w:rsidR="00ED0E92">
        <w:trPr>
          <w:trHeight w:val="375"/>
          <w:jc w:val="center"/>
        </w:trPr>
        <w:tc>
          <w:tcPr>
            <w:tcW w:w="7297" w:type="dxa"/>
            <w:gridSpan w:val="4"/>
            <w:shd w:val="clear" w:color="auto" w:fill="auto"/>
            <w:vAlign w:val="center"/>
          </w:tcPr>
          <w:p w:rsidR="00ED0E92" w:rsidRDefault="0025468A">
            <w:pPr>
              <w:widowControl/>
              <w:spacing w:line="216" w:lineRule="atLeast"/>
              <w:ind w:left="420" w:hanging="420"/>
              <w:jc w:val="left"/>
            </w:pPr>
            <w:r>
              <w:rPr>
                <w:rFonts w:ascii="宋体" w:hAnsi="宋体" w:cs="宋体" w:hint="eastAsia"/>
                <w:b/>
              </w:rPr>
              <w:t xml:space="preserve">备注： </w:t>
            </w:r>
            <w:r>
              <w:rPr>
                <w:rFonts w:hint="eastAsia"/>
              </w:rPr>
              <w:t>1</w:t>
            </w:r>
            <w:r>
              <w:rPr>
                <w:rFonts w:hint="eastAsia"/>
              </w:rPr>
              <w:t>、必须提供交互智能平板、电脑模块生产厂家</w:t>
            </w:r>
            <w:r>
              <w:rPr>
                <w:rFonts w:hint="eastAsia"/>
              </w:rPr>
              <w:t>3C</w:t>
            </w:r>
            <w:r>
              <w:rPr>
                <w:rFonts w:hint="eastAsia"/>
              </w:rPr>
              <w:t>认证证书（交互平板与电脑模块制造商须为同一品牌）。</w:t>
            </w:r>
          </w:p>
          <w:p w:rsidR="00ED0E92" w:rsidRDefault="0025468A">
            <w:pPr>
              <w:widowControl/>
              <w:spacing w:line="175" w:lineRule="atLeast"/>
              <w:jc w:val="left"/>
            </w:pPr>
            <w:r>
              <w:rPr>
                <w:rFonts w:hint="eastAsia"/>
              </w:rPr>
              <w:t>2</w:t>
            </w:r>
            <w:r>
              <w:rPr>
                <w:rFonts w:hint="eastAsia"/>
              </w:rPr>
              <w:t>、所投交互智能平板产品生产厂商获得英特尔</w:t>
            </w:r>
            <w:r>
              <w:rPr>
                <w:rFonts w:hint="eastAsia"/>
              </w:rPr>
              <w:t>OPS</w:t>
            </w:r>
            <w:r>
              <w:rPr>
                <w:rFonts w:hint="eastAsia"/>
              </w:rPr>
              <w:t>高级认证合作伙伴证书，必须提供证明文件复印件并加盖企业公章。</w:t>
            </w:r>
          </w:p>
          <w:p w:rsidR="00ED0E92" w:rsidRDefault="0025468A">
            <w:pPr>
              <w:widowControl/>
              <w:spacing w:line="175" w:lineRule="atLeast"/>
              <w:jc w:val="left"/>
              <w:rPr>
                <w:rFonts w:ascii="宋体" w:hAnsi="宋体" w:cs="宋体"/>
                <w:b/>
                <w:color w:val="000000"/>
                <w:kern w:val="0"/>
              </w:rPr>
            </w:pPr>
            <w:r>
              <w:rPr>
                <w:rFonts w:hint="eastAsia"/>
              </w:rPr>
              <w:t>3</w:t>
            </w:r>
            <w:r>
              <w:rPr>
                <w:rFonts w:hint="eastAsia"/>
              </w:rPr>
              <w:t>、必须提供生产厂家的三年以上免费质保承诺函。</w:t>
            </w:r>
          </w:p>
        </w:tc>
      </w:tr>
    </w:tbl>
    <w:p w:rsidR="00ED0E92" w:rsidRDefault="0025468A" w:rsidP="006A127B">
      <w:pPr>
        <w:pStyle w:val="3"/>
        <w:spacing w:beforeLines="50" w:afterLines="50" w:line="520" w:lineRule="exact"/>
      </w:pPr>
      <w:r>
        <w:rPr>
          <w:rFonts w:hint="eastAsia"/>
        </w:rPr>
        <w:t>三、质保及售后服务</w:t>
      </w:r>
    </w:p>
    <w:p w:rsidR="00ED0E92" w:rsidRDefault="0025468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）所有设备免费安装调试；</w:t>
      </w:r>
    </w:p>
    <w:p w:rsidR="00ED0E92" w:rsidRDefault="0025468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）质保按国家规定执行，至少三年，否则按废标处理。</w:t>
      </w:r>
    </w:p>
    <w:p w:rsidR="00ED0E92" w:rsidRDefault="0025468A" w:rsidP="006A127B">
      <w:pPr>
        <w:pStyle w:val="3"/>
        <w:spacing w:beforeLines="50" w:afterLines="50" w:line="520" w:lineRule="exact"/>
      </w:pPr>
      <w:r>
        <w:rPr>
          <w:rFonts w:hint="eastAsia"/>
        </w:rPr>
        <w:t>四、施工期</w:t>
      </w:r>
    </w:p>
    <w:p w:rsidR="00ED0E92" w:rsidRDefault="0025468A">
      <w:pPr>
        <w:adjustRightInd w:val="0"/>
        <w:snapToGrid w:val="0"/>
        <w:spacing w:line="360" w:lineRule="auto"/>
        <w:ind w:firstLineChars="200" w:firstLine="480"/>
        <w:rPr>
          <w:rFonts w:ascii="黑体" w:eastAsia="黑体"/>
          <w:bCs/>
          <w:sz w:val="36"/>
          <w:szCs w:val="36"/>
        </w:rPr>
      </w:pPr>
      <w:r>
        <w:rPr>
          <w:rFonts w:hint="eastAsia"/>
          <w:sz w:val="24"/>
        </w:rPr>
        <w:t>在使用单位要求的时间内完工。</w:t>
      </w:r>
    </w:p>
    <w:p w:rsidR="00ED0E92" w:rsidRDefault="0025468A" w:rsidP="006A127B">
      <w:pPr>
        <w:pStyle w:val="3"/>
        <w:spacing w:beforeLines="50" w:afterLines="50" w:line="520" w:lineRule="exact"/>
      </w:pPr>
      <w:bookmarkStart w:id="437" w:name="_Toc501002468"/>
      <w:bookmarkStart w:id="438" w:name="_Toc500927983"/>
      <w:bookmarkStart w:id="439" w:name="_Toc501002291"/>
      <w:bookmarkStart w:id="440" w:name="_Toc511036949"/>
      <w:bookmarkStart w:id="441" w:name="_Toc501011932"/>
      <w:bookmarkStart w:id="442" w:name="_Toc115581844"/>
      <w:bookmarkStart w:id="443" w:name="_Toc387270599"/>
      <w:bookmarkStart w:id="444" w:name="_Toc390099603"/>
      <w:bookmarkStart w:id="445" w:name="_Toc390097215"/>
      <w:bookmarkStart w:id="446" w:name="_Toc387270550"/>
      <w:r>
        <w:rPr>
          <w:rFonts w:hint="eastAsia"/>
        </w:rPr>
        <w:t>五、项目实施、调试及验收</w:t>
      </w:r>
      <w:bookmarkEnd w:id="437"/>
      <w:bookmarkEnd w:id="438"/>
      <w:bookmarkEnd w:id="439"/>
      <w:bookmarkEnd w:id="440"/>
      <w:bookmarkEnd w:id="441"/>
    </w:p>
    <w:bookmarkEnd w:id="442"/>
    <w:bookmarkEnd w:id="443"/>
    <w:bookmarkEnd w:id="444"/>
    <w:bookmarkEnd w:id="445"/>
    <w:bookmarkEnd w:id="446"/>
    <w:p w:rsidR="00ED0E92" w:rsidRDefault="0025468A">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ED0E92" w:rsidRDefault="0025468A">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ED0E92" w:rsidRDefault="0025468A">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ED0E92" w:rsidRDefault="0025468A">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ED0E92" w:rsidRDefault="0025468A">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ED0E92" w:rsidRDefault="0025468A">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ED0E92" w:rsidRDefault="0025468A">
      <w:pPr>
        <w:pStyle w:val="3"/>
        <w:spacing w:before="120" w:after="120" w:line="520" w:lineRule="exact"/>
        <w:ind w:left="176"/>
        <w:rPr>
          <w:sz w:val="28"/>
          <w:szCs w:val="28"/>
        </w:rPr>
      </w:pPr>
      <w:bookmarkStart w:id="447" w:name="_Toc387270603"/>
      <w:bookmarkStart w:id="448" w:name="_Toc387270554"/>
      <w:bookmarkStart w:id="449" w:name="_Toc390097219"/>
      <w:bookmarkStart w:id="450" w:name="_Toc390099607"/>
      <w:bookmarkStart w:id="451" w:name="_Toc419471059"/>
      <w:bookmarkStart w:id="452" w:name="_Toc500927987"/>
      <w:bookmarkStart w:id="453" w:name="_Toc501002295"/>
      <w:bookmarkStart w:id="454" w:name="_Toc501011936"/>
      <w:bookmarkStart w:id="455" w:name="_Toc501002472"/>
      <w:bookmarkStart w:id="456" w:name="_Toc511036950"/>
      <w:r>
        <w:rPr>
          <w:rFonts w:hint="eastAsia"/>
          <w:sz w:val="28"/>
          <w:szCs w:val="28"/>
        </w:rPr>
        <w:lastRenderedPageBreak/>
        <w:t>5.1</w:t>
      </w:r>
      <w:r>
        <w:rPr>
          <w:rFonts w:hint="eastAsia"/>
          <w:sz w:val="28"/>
          <w:szCs w:val="28"/>
        </w:rPr>
        <w:t>初验</w:t>
      </w:r>
      <w:bookmarkEnd w:id="447"/>
      <w:bookmarkEnd w:id="448"/>
      <w:bookmarkEnd w:id="449"/>
      <w:bookmarkEnd w:id="450"/>
      <w:bookmarkEnd w:id="451"/>
      <w:bookmarkEnd w:id="452"/>
      <w:bookmarkEnd w:id="453"/>
      <w:bookmarkEnd w:id="454"/>
      <w:bookmarkEnd w:id="455"/>
      <w:bookmarkEnd w:id="456"/>
    </w:p>
    <w:p w:rsidR="00ED0E92" w:rsidRDefault="0025468A">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ED0E92" w:rsidRDefault="0025468A">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ED0E92" w:rsidRDefault="0025468A">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ED0E92" w:rsidRDefault="0025468A">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ED0E92" w:rsidRDefault="0025468A">
      <w:pPr>
        <w:pStyle w:val="3"/>
        <w:spacing w:before="120" w:after="120" w:line="520" w:lineRule="exact"/>
        <w:ind w:left="176"/>
        <w:rPr>
          <w:sz w:val="28"/>
          <w:szCs w:val="28"/>
        </w:rPr>
      </w:pPr>
      <w:bookmarkStart w:id="457" w:name="_Toc387270555"/>
      <w:bookmarkStart w:id="458" w:name="_Toc387270604"/>
      <w:bookmarkStart w:id="459" w:name="_Toc390097220"/>
      <w:bookmarkStart w:id="460" w:name="_Toc390099608"/>
      <w:bookmarkStart w:id="461" w:name="_Toc419471060"/>
      <w:bookmarkStart w:id="462" w:name="_Toc500927988"/>
      <w:bookmarkStart w:id="463" w:name="_Toc501002473"/>
      <w:bookmarkStart w:id="464" w:name="_Toc501002296"/>
      <w:bookmarkStart w:id="465" w:name="_Toc501011937"/>
      <w:bookmarkStart w:id="466" w:name="_Toc511036951"/>
      <w:r>
        <w:rPr>
          <w:rFonts w:hint="eastAsia"/>
          <w:sz w:val="28"/>
          <w:szCs w:val="28"/>
        </w:rPr>
        <w:t>5.2</w:t>
      </w:r>
      <w:r>
        <w:rPr>
          <w:rFonts w:hint="eastAsia"/>
          <w:sz w:val="28"/>
          <w:szCs w:val="28"/>
        </w:rPr>
        <w:t>试运行</w:t>
      </w:r>
      <w:bookmarkEnd w:id="457"/>
      <w:bookmarkEnd w:id="458"/>
      <w:bookmarkEnd w:id="459"/>
      <w:bookmarkEnd w:id="460"/>
      <w:bookmarkEnd w:id="461"/>
      <w:bookmarkEnd w:id="462"/>
      <w:bookmarkEnd w:id="463"/>
      <w:bookmarkEnd w:id="464"/>
      <w:bookmarkEnd w:id="465"/>
      <w:bookmarkEnd w:id="466"/>
    </w:p>
    <w:p w:rsidR="00ED0E92" w:rsidRDefault="0025468A">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000000"/>
          <w:sz w:val="24"/>
          <w:szCs w:val="24"/>
        </w:rPr>
        <w:t>试运行期为</w:t>
      </w:r>
      <w:r w:rsidRPr="003B6890">
        <w:rPr>
          <w:rFonts w:ascii="宋体" w:hAnsi="宋体" w:hint="eastAsia"/>
          <w:sz w:val="24"/>
          <w:szCs w:val="24"/>
        </w:rPr>
        <w:t>一个月</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ED0E92" w:rsidRDefault="0025468A">
      <w:pPr>
        <w:pStyle w:val="3"/>
        <w:spacing w:before="120" w:after="120" w:line="520" w:lineRule="exact"/>
        <w:ind w:left="176"/>
        <w:rPr>
          <w:sz w:val="28"/>
          <w:szCs w:val="28"/>
        </w:rPr>
      </w:pPr>
      <w:bookmarkStart w:id="467" w:name="_Toc390099609"/>
      <w:bookmarkStart w:id="468" w:name="_Toc511036952"/>
      <w:bookmarkStart w:id="469" w:name="_Toc501002297"/>
      <w:bookmarkStart w:id="470" w:name="_Toc501002474"/>
      <w:bookmarkStart w:id="471" w:name="_Toc390097221"/>
      <w:bookmarkStart w:id="472" w:name="_Toc387270556"/>
      <w:bookmarkStart w:id="473" w:name="_Toc387270605"/>
      <w:bookmarkStart w:id="474" w:name="_Toc501011938"/>
      <w:bookmarkStart w:id="475" w:name="_Toc500927989"/>
      <w:bookmarkStart w:id="476" w:name="_Toc419471061"/>
      <w:r>
        <w:rPr>
          <w:rFonts w:hint="eastAsia"/>
          <w:sz w:val="28"/>
          <w:szCs w:val="28"/>
        </w:rPr>
        <w:t>5.3</w:t>
      </w:r>
      <w:r>
        <w:rPr>
          <w:rFonts w:hint="eastAsia"/>
          <w:sz w:val="28"/>
          <w:szCs w:val="28"/>
        </w:rPr>
        <w:t>终验</w:t>
      </w:r>
      <w:bookmarkEnd w:id="467"/>
      <w:bookmarkEnd w:id="468"/>
      <w:bookmarkEnd w:id="469"/>
      <w:bookmarkEnd w:id="470"/>
      <w:bookmarkEnd w:id="471"/>
      <w:bookmarkEnd w:id="472"/>
      <w:bookmarkEnd w:id="473"/>
      <w:bookmarkEnd w:id="474"/>
      <w:bookmarkEnd w:id="475"/>
      <w:bookmarkEnd w:id="476"/>
    </w:p>
    <w:p w:rsidR="00ED0E92" w:rsidRDefault="0025468A">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ED0E92" w:rsidRDefault="0025468A">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ED0E92" w:rsidRDefault="0025468A" w:rsidP="006A127B">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77" w:name="_Toc390099610"/>
      <w:bookmarkStart w:id="478" w:name="_Toc419471062"/>
      <w:bookmarkStart w:id="479" w:name="_Toc387270606"/>
      <w:bookmarkStart w:id="480" w:name="_Toc390097222"/>
      <w:bookmarkStart w:id="481" w:name="_Toc387270557"/>
      <w:bookmarkStart w:id="482" w:name="_Toc421698232"/>
      <w:bookmarkStart w:id="483" w:name="_Toc115581845"/>
    </w:p>
    <w:p w:rsidR="00ED0E92" w:rsidRDefault="0025468A" w:rsidP="006A127B">
      <w:pPr>
        <w:pStyle w:val="3"/>
        <w:spacing w:beforeLines="50" w:afterLines="50" w:line="520" w:lineRule="exact"/>
      </w:pPr>
      <w:bookmarkStart w:id="484" w:name="_Toc501011939"/>
      <w:bookmarkStart w:id="485" w:name="_Toc501002475"/>
      <w:bookmarkStart w:id="486" w:name="_Toc500927990"/>
      <w:bookmarkStart w:id="487" w:name="_Toc511036953"/>
      <w:bookmarkStart w:id="488" w:name="_Toc501002298"/>
      <w:r>
        <w:rPr>
          <w:rFonts w:hint="eastAsia"/>
        </w:rPr>
        <w:t>六、售后服务</w:t>
      </w:r>
      <w:bookmarkEnd w:id="477"/>
      <w:bookmarkEnd w:id="478"/>
      <w:bookmarkEnd w:id="479"/>
      <w:bookmarkEnd w:id="480"/>
      <w:bookmarkEnd w:id="481"/>
      <w:bookmarkEnd w:id="482"/>
      <w:bookmarkEnd w:id="483"/>
      <w:bookmarkEnd w:id="484"/>
      <w:bookmarkEnd w:id="485"/>
      <w:bookmarkEnd w:id="486"/>
      <w:bookmarkEnd w:id="487"/>
      <w:bookmarkEnd w:id="488"/>
    </w:p>
    <w:p w:rsidR="00ED0E92" w:rsidRDefault="0025468A" w:rsidP="006A127B">
      <w:pPr>
        <w:shd w:val="clear" w:color="auto" w:fill="FFFFFF"/>
        <w:spacing w:line="520" w:lineRule="exact"/>
        <w:ind w:firstLineChars="202" w:firstLine="485"/>
        <w:jc w:val="left"/>
        <w:rPr>
          <w:rFonts w:ascii="宋体" w:hAnsi="宋体"/>
          <w:color w:val="000000"/>
          <w:sz w:val="24"/>
          <w:szCs w:val="24"/>
        </w:rPr>
      </w:pPr>
      <w:r>
        <w:rPr>
          <w:rFonts w:ascii="宋体" w:hAnsi="宋体" w:hint="eastAsia"/>
          <w:sz w:val="24"/>
          <w:szCs w:val="24"/>
        </w:rPr>
        <w:t>（1）供应商应对设备提供3年以上的免费质保，</w:t>
      </w:r>
      <w:r>
        <w:rPr>
          <w:rFonts w:ascii="宋体" w:hAnsi="宋体"/>
          <w:sz w:val="24"/>
          <w:szCs w:val="24"/>
        </w:rPr>
        <w:t>如果原厂提供更长的保修期，</w:t>
      </w:r>
      <w:r>
        <w:rPr>
          <w:rFonts w:ascii="宋体" w:hAnsi="宋体"/>
          <w:color w:val="000000"/>
          <w:sz w:val="24"/>
          <w:szCs w:val="24"/>
        </w:rPr>
        <w:t>以原厂提供的保修期为准</w:t>
      </w:r>
      <w:r>
        <w:rPr>
          <w:rFonts w:ascii="宋体" w:hAnsi="宋体" w:hint="eastAsia"/>
          <w:color w:val="000000"/>
          <w:sz w:val="24"/>
          <w:szCs w:val="24"/>
        </w:rPr>
        <w:t>，</w:t>
      </w:r>
      <w:r>
        <w:rPr>
          <w:rFonts w:ascii="宋体" w:hAnsi="宋体"/>
          <w:color w:val="000000"/>
          <w:sz w:val="24"/>
          <w:szCs w:val="24"/>
        </w:rPr>
        <w:t>质保时间从终验合格之日起计算</w:t>
      </w:r>
      <w:r>
        <w:rPr>
          <w:rFonts w:ascii="宋体" w:hAnsi="宋体" w:hint="eastAsia"/>
          <w:color w:val="000000"/>
          <w:sz w:val="24"/>
          <w:szCs w:val="24"/>
        </w:rPr>
        <w:t>。在保修期内，对于系统内出现故障的硬件，供应商应及时修复或更换，由此所发生的一切费用由供应商</w:t>
      </w:r>
      <w:r>
        <w:rPr>
          <w:rFonts w:ascii="宋体" w:hAnsi="宋体" w:hint="eastAsia"/>
          <w:color w:val="000000"/>
          <w:sz w:val="24"/>
          <w:szCs w:val="24"/>
        </w:rPr>
        <w:lastRenderedPageBreak/>
        <w:t>负责。</w:t>
      </w:r>
    </w:p>
    <w:p w:rsidR="00ED0E92" w:rsidRDefault="0025468A" w:rsidP="006A127B">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ED0E92" w:rsidRDefault="0025468A" w:rsidP="006A127B">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ED0E92" w:rsidRDefault="0025468A" w:rsidP="006A127B">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ED0E92" w:rsidRDefault="0025468A">
      <w:pPr>
        <w:pStyle w:val="1"/>
        <w:spacing w:line="520" w:lineRule="exact"/>
        <w:rPr>
          <w:rFonts w:ascii="黑体" w:eastAsia="黑体"/>
          <w:bCs/>
          <w:sz w:val="44"/>
        </w:rPr>
      </w:pPr>
      <w:r>
        <w:rPr>
          <w:rFonts w:ascii="宋体" w:hAnsi="宋体"/>
          <w:color w:val="000000"/>
          <w:sz w:val="24"/>
          <w:szCs w:val="24"/>
        </w:rPr>
        <w:br w:type="page"/>
      </w:r>
      <w:bookmarkStart w:id="489" w:name="_Toc421698233"/>
      <w:bookmarkStart w:id="490" w:name="_Toc511036954"/>
      <w:bookmarkStart w:id="491" w:name="_Toc501011942"/>
      <w:bookmarkEnd w:id="434"/>
      <w:r>
        <w:rPr>
          <w:rFonts w:ascii="黑体" w:eastAsia="黑体" w:hint="eastAsia"/>
          <w:bCs/>
          <w:sz w:val="44"/>
        </w:rPr>
        <w:lastRenderedPageBreak/>
        <w:t>第五章  投标书</w:t>
      </w:r>
      <w:bookmarkEnd w:id="430"/>
      <w:bookmarkEnd w:id="431"/>
      <w:bookmarkEnd w:id="435"/>
      <w:bookmarkEnd w:id="489"/>
      <w:bookmarkEnd w:id="490"/>
      <w:bookmarkEnd w:id="491"/>
    </w:p>
    <w:p w:rsidR="00ED0E92" w:rsidRDefault="0025468A">
      <w:pPr>
        <w:pStyle w:val="2"/>
        <w:spacing w:line="520" w:lineRule="exact"/>
      </w:pPr>
      <w:bookmarkStart w:id="492" w:name="_Hlt26955039"/>
      <w:bookmarkStart w:id="493" w:name="_Hlt26671244"/>
      <w:bookmarkStart w:id="494" w:name="_Toc501002478"/>
      <w:bookmarkStart w:id="495" w:name="_Toc501002301"/>
      <w:bookmarkStart w:id="496" w:name="_Toc511036955"/>
      <w:bookmarkStart w:id="497" w:name="_Toc500927993"/>
      <w:bookmarkStart w:id="498" w:name="_Toc421698234"/>
      <w:bookmarkStart w:id="499" w:name="_Toc501011943"/>
      <w:bookmarkStart w:id="500" w:name="_Toc49090576"/>
      <w:bookmarkStart w:id="501" w:name="_Toc120614282"/>
      <w:bookmarkStart w:id="502" w:name="_Toc26554094"/>
      <w:bookmarkEnd w:id="492"/>
      <w:bookmarkEnd w:id="493"/>
      <w:r>
        <w:rPr>
          <w:rFonts w:hint="eastAsia"/>
        </w:rPr>
        <w:t>投标书</w:t>
      </w:r>
      <w:bookmarkEnd w:id="494"/>
      <w:bookmarkEnd w:id="495"/>
      <w:bookmarkEnd w:id="496"/>
      <w:bookmarkEnd w:id="497"/>
      <w:bookmarkEnd w:id="498"/>
      <w:bookmarkEnd w:id="499"/>
      <w:bookmarkEnd w:id="500"/>
      <w:bookmarkEnd w:id="501"/>
      <w:bookmarkEnd w:id="502"/>
    </w:p>
    <w:p w:rsidR="00ED0E92" w:rsidRDefault="0025468A">
      <w:pPr>
        <w:pStyle w:val="aff5"/>
        <w:spacing w:before="0" w:after="0" w:line="520" w:lineRule="exact"/>
        <w:ind w:firstLine="0"/>
        <w:rPr>
          <w:bCs/>
        </w:rPr>
      </w:pPr>
      <w:r>
        <w:rPr>
          <w:rFonts w:ascii="宋体" w:hAnsi="宋体" w:hint="eastAsia"/>
          <w:kern w:val="2"/>
          <w:szCs w:val="21"/>
        </w:rPr>
        <w:t>项目名称：</w:t>
      </w:r>
      <w:r>
        <w:rPr>
          <w:rFonts w:ascii="宋体" w:hAnsi="宋体"/>
          <w:kern w:val="2"/>
          <w:szCs w:val="21"/>
        </w:rPr>
        <w:t xml:space="preserve"> </w:t>
      </w:r>
      <w:r>
        <w:rPr>
          <w:rFonts w:hint="eastAsia"/>
          <w:bCs/>
        </w:rPr>
        <w:t>南京理工大学泰州科技学院智慧学习工场电子设备类采购</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Pr>
          <w:rFonts w:ascii="宋体" w:hAnsi="宋体" w:hint="eastAsia"/>
          <w:kern w:val="2"/>
          <w:sz w:val="22"/>
          <w:szCs w:val="21"/>
        </w:rPr>
        <w:t>2018.042</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03" w:name="_Hlt26955041"/>
      <w:bookmarkStart w:id="504" w:name="_Toc513029276"/>
      <w:bookmarkStart w:id="505" w:name="_Toc460901585"/>
      <w:bookmarkStart w:id="506" w:name="_Toc22356580"/>
      <w:bookmarkStart w:id="507" w:name="_Toc49090577"/>
      <w:bookmarkStart w:id="508" w:name="_Toc23828478"/>
      <w:bookmarkStart w:id="509" w:name="_Toc120614283"/>
      <w:bookmarkStart w:id="510" w:name="_Toc26554095"/>
      <w:bookmarkEnd w:id="503"/>
      <w:r>
        <w:rPr>
          <w:rFonts w:hint="eastAsia"/>
          <w:b/>
          <w:sz w:val="32"/>
          <w:szCs w:val="32"/>
        </w:rPr>
        <w:lastRenderedPageBreak/>
        <w:t>投标函</w:t>
      </w:r>
      <w:bookmarkEnd w:id="504"/>
      <w:bookmarkEnd w:id="505"/>
      <w:bookmarkEnd w:id="506"/>
      <w:bookmarkEnd w:id="507"/>
      <w:bookmarkEnd w:id="508"/>
      <w:bookmarkEnd w:id="509"/>
      <w:bookmarkEnd w:id="510"/>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根据贵方智慧学习工场电子设备采购项目</w:t>
      </w:r>
      <w:r>
        <w:rPr>
          <w:rFonts w:ascii="宋体" w:hAnsi="宋体" w:hint="eastAsia"/>
          <w:kern w:val="2"/>
          <w:sz w:val="22"/>
          <w:szCs w:val="21"/>
          <w:u w:val="single"/>
        </w:rPr>
        <w:t>2018.042</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Pr>
          <w:rFonts w:hint="eastAsia"/>
          <w:bCs/>
          <w:color w:val="FF0000"/>
          <w:sz w:val="21"/>
          <w:szCs w:val="21"/>
        </w:rPr>
        <w:t>智慧学习工场电子设备</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11" w:name="_Toc501011944"/>
      <w:bookmarkStart w:id="512" w:name="_Toc501002302"/>
      <w:bookmarkStart w:id="513" w:name="_Toc500927994"/>
      <w:bookmarkStart w:id="514" w:name="_Toc501002479"/>
      <w:bookmarkStart w:id="515" w:name="_Toc511036956"/>
      <w:bookmarkStart w:id="516" w:name="_Toc421698235"/>
      <w:r>
        <w:rPr>
          <w:rFonts w:hint="eastAsia"/>
          <w:sz w:val="32"/>
          <w:szCs w:val="32"/>
        </w:rPr>
        <w:t>开标一览表</w:t>
      </w:r>
      <w:bookmarkEnd w:id="511"/>
      <w:bookmarkEnd w:id="512"/>
      <w:bookmarkEnd w:id="513"/>
      <w:bookmarkEnd w:id="514"/>
      <w:bookmarkEnd w:id="515"/>
      <w:bookmarkEnd w:id="516"/>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金额（大写）：  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6A127B">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17" w:name="_Hlt26955052"/>
      <w:bookmarkStart w:id="518" w:name="_Hlt26955045"/>
      <w:bookmarkStart w:id="519" w:name="_Toc49090579"/>
      <w:bookmarkStart w:id="520" w:name="_Toc120614286"/>
      <w:bookmarkStart w:id="521" w:name="_Toc23828480"/>
      <w:bookmarkStart w:id="522" w:name="_Toc26554097"/>
      <w:bookmarkEnd w:id="517"/>
      <w:bookmarkEnd w:id="518"/>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6A127B">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19"/>
      <w:bookmarkEnd w:id="520"/>
      <w:bookmarkEnd w:id="521"/>
      <w:bookmarkEnd w:id="522"/>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6A127B">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23" w:name="_Hlt26580838"/>
      <w:bookmarkStart w:id="524" w:name="_Hlt26609391"/>
      <w:bookmarkStart w:id="525" w:name="_Hlt26782999"/>
      <w:bookmarkStart w:id="526" w:name="_Hlt24879081"/>
      <w:bookmarkStart w:id="527" w:name="_Hlt26955064"/>
      <w:bookmarkStart w:id="528" w:name="_Hlt26671343"/>
      <w:bookmarkStart w:id="529" w:name="_Hlt26671372"/>
      <w:bookmarkStart w:id="530" w:name="_Hlt26955056"/>
      <w:bookmarkStart w:id="531" w:name="_Toc26554101"/>
      <w:bookmarkStart w:id="532" w:name="_Toc120614288"/>
      <w:bookmarkStart w:id="533" w:name="_Toc421698236"/>
      <w:bookmarkStart w:id="534" w:name="_Toc500927995"/>
      <w:bookmarkStart w:id="535" w:name="_Toc501002303"/>
      <w:bookmarkStart w:id="536" w:name="_Toc501002480"/>
      <w:bookmarkStart w:id="537" w:name="_Toc501011945"/>
      <w:bookmarkStart w:id="538" w:name="_Toc511036957"/>
      <w:bookmarkEnd w:id="523"/>
      <w:bookmarkEnd w:id="524"/>
      <w:bookmarkEnd w:id="525"/>
      <w:bookmarkEnd w:id="526"/>
      <w:bookmarkEnd w:id="527"/>
      <w:bookmarkEnd w:id="528"/>
      <w:bookmarkEnd w:id="529"/>
      <w:bookmarkEnd w:id="530"/>
      <w:r>
        <w:rPr>
          <w:rFonts w:ascii="楷体_GB2312" w:hAnsi="Times New Roman" w:cs="Times New Roman" w:hint="eastAsia"/>
          <w:bCs w:val="0"/>
          <w:sz w:val="32"/>
          <w:szCs w:val="32"/>
        </w:rPr>
        <w:t>附</w:t>
      </w:r>
      <w:bookmarkStart w:id="539" w:name="_Toc23828481"/>
      <w:bookmarkStart w:id="540" w:name="_Toc22356581"/>
      <w:bookmarkStart w:id="541" w:name="_Toc513029279"/>
      <w:bookmarkStart w:id="542" w:name="_Toc462564145"/>
      <w:bookmarkEnd w:id="531"/>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32"/>
      <w:bookmarkEnd w:id="533"/>
      <w:bookmarkEnd w:id="534"/>
      <w:bookmarkEnd w:id="535"/>
      <w:bookmarkEnd w:id="536"/>
      <w:bookmarkEnd w:id="537"/>
      <w:bookmarkEnd w:id="538"/>
      <w:bookmarkEnd w:id="539"/>
      <w:bookmarkEnd w:id="540"/>
      <w:bookmarkEnd w:id="541"/>
      <w:bookmarkEnd w:id="542"/>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43" w:name="_Hlt26609389"/>
      <w:bookmarkStart w:id="544" w:name="_Hlt26671374"/>
      <w:bookmarkStart w:id="545" w:name="_Hlt26955066"/>
      <w:bookmarkStart w:id="546" w:name="_Toc513029280"/>
      <w:bookmarkStart w:id="547" w:name="_Toc22356582"/>
      <w:bookmarkStart w:id="548" w:name="_Toc23828482"/>
      <w:bookmarkStart w:id="549" w:name="_Toc26554102"/>
      <w:bookmarkStart w:id="550" w:name="_Toc49090581"/>
      <w:bookmarkStart w:id="551" w:name="_Toc120614289"/>
      <w:bookmarkStart w:id="552" w:name="_Toc209238377"/>
      <w:bookmarkStart w:id="553" w:name="_Toc462564146"/>
      <w:bookmarkEnd w:id="543"/>
      <w:bookmarkEnd w:id="544"/>
      <w:bookmarkEnd w:id="545"/>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46"/>
      <w:bookmarkEnd w:id="547"/>
      <w:bookmarkEnd w:id="548"/>
      <w:bookmarkEnd w:id="549"/>
      <w:bookmarkEnd w:id="550"/>
      <w:bookmarkEnd w:id="551"/>
      <w:bookmarkEnd w:id="552"/>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54" w:name="_Toc23828483"/>
      <w:bookmarkStart w:id="555" w:name="_Toc120614291"/>
      <w:bookmarkStart w:id="556" w:name="_Toc209238379"/>
      <w:bookmarkStart w:id="557" w:name="_Toc24878535"/>
      <w:bookmarkStart w:id="558" w:name="_Toc26554103"/>
      <w:bookmarkStart w:id="559" w:name="_Toc22356583"/>
      <w:bookmarkStart w:id="560" w:name="_Toc513029281"/>
      <w:bookmarkStart w:id="561"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62" w:name="_格式2__法定代表人授权书"/>
      <w:bookmarkEnd w:id="553"/>
      <w:bookmarkEnd w:id="554"/>
      <w:bookmarkEnd w:id="555"/>
      <w:bookmarkEnd w:id="556"/>
      <w:bookmarkEnd w:id="557"/>
      <w:bookmarkEnd w:id="558"/>
      <w:bookmarkEnd w:id="559"/>
      <w:bookmarkEnd w:id="560"/>
      <w:bookmarkEnd w:id="561"/>
      <w:bookmarkEnd w:id="562"/>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2018.042</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63" w:name="_格式3__银行出具的资信证明"/>
      <w:bookmarkStart w:id="564" w:name="_Hlt26671380"/>
      <w:bookmarkStart w:id="565" w:name="_Hlt26955070"/>
      <w:bookmarkStart w:id="566" w:name="_Toc513029283"/>
      <w:bookmarkStart w:id="567" w:name="_Toc26554105"/>
      <w:bookmarkStart w:id="568" w:name="_Toc120614292"/>
      <w:bookmarkStart w:id="569" w:name="_Toc209238380"/>
      <w:bookmarkStart w:id="570" w:name="_Toc49090584"/>
      <w:bookmarkStart w:id="571" w:name="_Toc23828485"/>
      <w:bookmarkStart w:id="572" w:name="_Toc22356585"/>
      <w:bookmarkEnd w:id="563"/>
      <w:bookmarkEnd w:id="564"/>
      <w:bookmarkEnd w:id="565"/>
    </w:p>
    <w:p w:rsidR="00ED0E92" w:rsidRDefault="0025468A">
      <w:pPr>
        <w:pStyle w:val="af2"/>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32"/>
      <w:bookmarkEnd w:id="433"/>
      <w:bookmarkEnd w:id="566"/>
      <w:bookmarkEnd w:id="567"/>
      <w:bookmarkEnd w:id="568"/>
      <w:bookmarkEnd w:id="569"/>
      <w:bookmarkEnd w:id="570"/>
      <w:bookmarkEnd w:id="571"/>
      <w:bookmarkEnd w:id="572"/>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43" w:rsidRDefault="00B01B43" w:rsidP="00ED0E92">
      <w:r>
        <w:separator/>
      </w:r>
    </w:p>
  </w:endnote>
  <w:endnote w:type="continuationSeparator" w:id="0">
    <w:p w:rsidR="00B01B43" w:rsidRDefault="00B01B43"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8A" w:rsidRDefault="0025468A">
    <w:pPr>
      <w:pStyle w:val="af"/>
      <w:framePr w:wrap="around" w:vAnchor="text" w:hAnchor="margin" w:xAlign="right" w:y="1"/>
      <w:rPr>
        <w:rStyle w:val="af5"/>
      </w:rPr>
    </w:pPr>
    <w:r>
      <w:fldChar w:fldCharType="begin"/>
    </w:r>
    <w:r>
      <w:rPr>
        <w:rStyle w:val="af5"/>
      </w:rPr>
      <w:instrText xml:space="preserve">PAGE  </w:instrText>
    </w:r>
    <w:r>
      <w:fldChar w:fldCharType="end"/>
    </w:r>
  </w:p>
  <w:p w:rsidR="0025468A" w:rsidRDefault="0025468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8A" w:rsidRDefault="0025468A">
    <w:pPr>
      <w:pStyle w:val="af"/>
      <w:framePr w:wrap="around" w:vAnchor="text" w:hAnchor="margin" w:xAlign="right" w:y="1"/>
      <w:rPr>
        <w:rStyle w:val="af5"/>
      </w:rPr>
    </w:pPr>
    <w:r>
      <w:fldChar w:fldCharType="begin"/>
    </w:r>
    <w:r>
      <w:rPr>
        <w:rStyle w:val="af5"/>
      </w:rPr>
      <w:instrText xml:space="preserve">PAGE  </w:instrText>
    </w:r>
    <w:r>
      <w:fldChar w:fldCharType="separate"/>
    </w:r>
    <w:r w:rsidR="00CA5ECC">
      <w:rPr>
        <w:rStyle w:val="af5"/>
        <w:noProof/>
      </w:rPr>
      <w:t>35</w:t>
    </w:r>
    <w:r>
      <w:fldChar w:fldCharType="end"/>
    </w:r>
  </w:p>
  <w:p w:rsidR="0025468A" w:rsidRDefault="0025468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43" w:rsidRDefault="00B01B43" w:rsidP="00ED0E92">
      <w:r>
        <w:separator/>
      </w:r>
    </w:p>
  </w:footnote>
  <w:footnote w:type="continuationSeparator" w:id="0">
    <w:p w:rsidR="00B01B43" w:rsidRDefault="00B01B43"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8A" w:rsidRDefault="0025468A">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224D8"/>
    <w:rsid w:val="0003140D"/>
    <w:rsid w:val="00032DBE"/>
    <w:rsid w:val="00033055"/>
    <w:rsid w:val="000370B8"/>
    <w:rsid w:val="000413D1"/>
    <w:rsid w:val="00045425"/>
    <w:rsid w:val="00057D4F"/>
    <w:rsid w:val="00064BAC"/>
    <w:rsid w:val="00065A1C"/>
    <w:rsid w:val="00067E33"/>
    <w:rsid w:val="000739B6"/>
    <w:rsid w:val="00073ED8"/>
    <w:rsid w:val="00082FB2"/>
    <w:rsid w:val="00083491"/>
    <w:rsid w:val="00085726"/>
    <w:rsid w:val="0009232D"/>
    <w:rsid w:val="00094BE2"/>
    <w:rsid w:val="000957A6"/>
    <w:rsid w:val="000A06AE"/>
    <w:rsid w:val="000A276D"/>
    <w:rsid w:val="000A287D"/>
    <w:rsid w:val="000B1358"/>
    <w:rsid w:val="000B28D3"/>
    <w:rsid w:val="000B77CA"/>
    <w:rsid w:val="000C1B1B"/>
    <w:rsid w:val="000C2DA2"/>
    <w:rsid w:val="000D007C"/>
    <w:rsid w:val="000D1943"/>
    <w:rsid w:val="000E14F6"/>
    <w:rsid w:val="000E6174"/>
    <w:rsid w:val="000F1ECF"/>
    <w:rsid w:val="000F5A58"/>
    <w:rsid w:val="0010110B"/>
    <w:rsid w:val="001063D4"/>
    <w:rsid w:val="001140D0"/>
    <w:rsid w:val="0011452B"/>
    <w:rsid w:val="001204E4"/>
    <w:rsid w:val="0012210B"/>
    <w:rsid w:val="00123F38"/>
    <w:rsid w:val="00124687"/>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5D72"/>
    <w:rsid w:val="001978E3"/>
    <w:rsid w:val="001A229C"/>
    <w:rsid w:val="001A3AF6"/>
    <w:rsid w:val="001A404A"/>
    <w:rsid w:val="001B2676"/>
    <w:rsid w:val="001B39B1"/>
    <w:rsid w:val="001B5DB7"/>
    <w:rsid w:val="001B6D47"/>
    <w:rsid w:val="001B7436"/>
    <w:rsid w:val="001C7BD9"/>
    <w:rsid w:val="001D0F57"/>
    <w:rsid w:val="001D3D4F"/>
    <w:rsid w:val="001D7157"/>
    <w:rsid w:val="001E08D7"/>
    <w:rsid w:val="001E59A8"/>
    <w:rsid w:val="001F3E1D"/>
    <w:rsid w:val="001F6CC3"/>
    <w:rsid w:val="00206F28"/>
    <w:rsid w:val="00216B4A"/>
    <w:rsid w:val="00216BE4"/>
    <w:rsid w:val="002238D8"/>
    <w:rsid w:val="00223D5B"/>
    <w:rsid w:val="00225EB0"/>
    <w:rsid w:val="00233E5B"/>
    <w:rsid w:val="00237A9A"/>
    <w:rsid w:val="00242C13"/>
    <w:rsid w:val="00245ACA"/>
    <w:rsid w:val="00252608"/>
    <w:rsid w:val="0025468A"/>
    <w:rsid w:val="002555FC"/>
    <w:rsid w:val="00255D9C"/>
    <w:rsid w:val="00260776"/>
    <w:rsid w:val="00260D1C"/>
    <w:rsid w:val="002619C5"/>
    <w:rsid w:val="00262C0A"/>
    <w:rsid w:val="0026515D"/>
    <w:rsid w:val="00270F64"/>
    <w:rsid w:val="002836DB"/>
    <w:rsid w:val="00283E50"/>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3ADA"/>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47C2"/>
    <w:rsid w:val="00325A22"/>
    <w:rsid w:val="003265AF"/>
    <w:rsid w:val="003278A3"/>
    <w:rsid w:val="00331261"/>
    <w:rsid w:val="00334514"/>
    <w:rsid w:val="003346A2"/>
    <w:rsid w:val="003404C0"/>
    <w:rsid w:val="00341034"/>
    <w:rsid w:val="003414F2"/>
    <w:rsid w:val="00343F65"/>
    <w:rsid w:val="00347795"/>
    <w:rsid w:val="00347ECA"/>
    <w:rsid w:val="0035327D"/>
    <w:rsid w:val="003533D8"/>
    <w:rsid w:val="00353D4C"/>
    <w:rsid w:val="00355078"/>
    <w:rsid w:val="00355F88"/>
    <w:rsid w:val="003602AB"/>
    <w:rsid w:val="00360D59"/>
    <w:rsid w:val="00367702"/>
    <w:rsid w:val="00370606"/>
    <w:rsid w:val="00376290"/>
    <w:rsid w:val="00377222"/>
    <w:rsid w:val="0037743B"/>
    <w:rsid w:val="00380EBE"/>
    <w:rsid w:val="00387F70"/>
    <w:rsid w:val="0039044A"/>
    <w:rsid w:val="00394A30"/>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F85"/>
    <w:rsid w:val="00420FD0"/>
    <w:rsid w:val="00421D30"/>
    <w:rsid w:val="00422984"/>
    <w:rsid w:val="00425F96"/>
    <w:rsid w:val="00426AF8"/>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3069"/>
    <w:rsid w:val="0047615F"/>
    <w:rsid w:val="0048437C"/>
    <w:rsid w:val="004872D4"/>
    <w:rsid w:val="00491C69"/>
    <w:rsid w:val="00493D8C"/>
    <w:rsid w:val="004A0DD1"/>
    <w:rsid w:val="004A2D32"/>
    <w:rsid w:val="004A4BBB"/>
    <w:rsid w:val="004A6F19"/>
    <w:rsid w:val="004A71CA"/>
    <w:rsid w:val="004B1408"/>
    <w:rsid w:val="004B32F0"/>
    <w:rsid w:val="004B5D04"/>
    <w:rsid w:val="004C0981"/>
    <w:rsid w:val="004D09AA"/>
    <w:rsid w:val="004D2DEA"/>
    <w:rsid w:val="004E0BF8"/>
    <w:rsid w:val="004E7043"/>
    <w:rsid w:val="004F0184"/>
    <w:rsid w:val="004F1A44"/>
    <w:rsid w:val="004F64C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30A66"/>
    <w:rsid w:val="00531202"/>
    <w:rsid w:val="00545119"/>
    <w:rsid w:val="00546BE3"/>
    <w:rsid w:val="005514FA"/>
    <w:rsid w:val="005537D5"/>
    <w:rsid w:val="0055417C"/>
    <w:rsid w:val="005573C2"/>
    <w:rsid w:val="0056735A"/>
    <w:rsid w:val="005718F3"/>
    <w:rsid w:val="00571951"/>
    <w:rsid w:val="0057257B"/>
    <w:rsid w:val="00572D4F"/>
    <w:rsid w:val="00577C8E"/>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59F9"/>
    <w:rsid w:val="005C682B"/>
    <w:rsid w:val="005C6A45"/>
    <w:rsid w:val="005D0A88"/>
    <w:rsid w:val="005D0AA0"/>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D89"/>
    <w:rsid w:val="00605549"/>
    <w:rsid w:val="006106C3"/>
    <w:rsid w:val="00612F13"/>
    <w:rsid w:val="00613DA9"/>
    <w:rsid w:val="00615777"/>
    <w:rsid w:val="00616DA1"/>
    <w:rsid w:val="006177AD"/>
    <w:rsid w:val="0062184D"/>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3ED"/>
    <w:rsid w:val="006B28BC"/>
    <w:rsid w:val="006B6DFE"/>
    <w:rsid w:val="006C0280"/>
    <w:rsid w:val="006C0BBF"/>
    <w:rsid w:val="006D0A3E"/>
    <w:rsid w:val="006D0ACD"/>
    <w:rsid w:val="006D0CEB"/>
    <w:rsid w:val="006D1177"/>
    <w:rsid w:val="006D1B99"/>
    <w:rsid w:val="006D3977"/>
    <w:rsid w:val="006F109D"/>
    <w:rsid w:val="006F20E6"/>
    <w:rsid w:val="006F4DB9"/>
    <w:rsid w:val="006F61C7"/>
    <w:rsid w:val="006F6C10"/>
    <w:rsid w:val="006F7A53"/>
    <w:rsid w:val="00700666"/>
    <w:rsid w:val="00703BFB"/>
    <w:rsid w:val="00705B85"/>
    <w:rsid w:val="0071075F"/>
    <w:rsid w:val="0071346B"/>
    <w:rsid w:val="00720E5E"/>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2B8C"/>
    <w:rsid w:val="00773401"/>
    <w:rsid w:val="00774044"/>
    <w:rsid w:val="00774E5E"/>
    <w:rsid w:val="00776BB4"/>
    <w:rsid w:val="00777A51"/>
    <w:rsid w:val="0078089F"/>
    <w:rsid w:val="00781D92"/>
    <w:rsid w:val="007834D2"/>
    <w:rsid w:val="007857EE"/>
    <w:rsid w:val="0079370D"/>
    <w:rsid w:val="007969C3"/>
    <w:rsid w:val="007A45A6"/>
    <w:rsid w:val="007A4E2C"/>
    <w:rsid w:val="007A70D8"/>
    <w:rsid w:val="007B6D9C"/>
    <w:rsid w:val="007C0A1A"/>
    <w:rsid w:val="007C148E"/>
    <w:rsid w:val="007D32F2"/>
    <w:rsid w:val="007D3EDD"/>
    <w:rsid w:val="007D4152"/>
    <w:rsid w:val="007D7E3F"/>
    <w:rsid w:val="007E1FF1"/>
    <w:rsid w:val="007E6416"/>
    <w:rsid w:val="007E6A3F"/>
    <w:rsid w:val="007E6E6A"/>
    <w:rsid w:val="007E793C"/>
    <w:rsid w:val="007F1A2D"/>
    <w:rsid w:val="007F5ACC"/>
    <w:rsid w:val="00800969"/>
    <w:rsid w:val="00806897"/>
    <w:rsid w:val="00807FFA"/>
    <w:rsid w:val="008113E0"/>
    <w:rsid w:val="00812E71"/>
    <w:rsid w:val="00814058"/>
    <w:rsid w:val="00825BEF"/>
    <w:rsid w:val="00830FC9"/>
    <w:rsid w:val="00831866"/>
    <w:rsid w:val="008334C4"/>
    <w:rsid w:val="00837116"/>
    <w:rsid w:val="00843657"/>
    <w:rsid w:val="0084578C"/>
    <w:rsid w:val="0085242D"/>
    <w:rsid w:val="0085445A"/>
    <w:rsid w:val="00854A94"/>
    <w:rsid w:val="00855B15"/>
    <w:rsid w:val="00861333"/>
    <w:rsid w:val="00861DCB"/>
    <w:rsid w:val="0086429D"/>
    <w:rsid w:val="008644BD"/>
    <w:rsid w:val="008667D0"/>
    <w:rsid w:val="008706B3"/>
    <w:rsid w:val="0087435E"/>
    <w:rsid w:val="008749BA"/>
    <w:rsid w:val="008823DF"/>
    <w:rsid w:val="0088376B"/>
    <w:rsid w:val="008867E3"/>
    <w:rsid w:val="00886BFF"/>
    <w:rsid w:val="00887378"/>
    <w:rsid w:val="008930DD"/>
    <w:rsid w:val="008A00E0"/>
    <w:rsid w:val="008A2FC6"/>
    <w:rsid w:val="008A3CD3"/>
    <w:rsid w:val="008A6082"/>
    <w:rsid w:val="008A7413"/>
    <w:rsid w:val="008B4D84"/>
    <w:rsid w:val="008B6740"/>
    <w:rsid w:val="008B71B5"/>
    <w:rsid w:val="008C2501"/>
    <w:rsid w:val="008C3EF4"/>
    <w:rsid w:val="008C5997"/>
    <w:rsid w:val="008D15BF"/>
    <w:rsid w:val="008D1A2B"/>
    <w:rsid w:val="008D6793"/>
    <w:rsid w:val="008D7B6C"/>
    <w:rsid w:val="008E7406"/>
    <w:rsid w:val="008F117E"/>
    <w:rsid w:val="008F3119"/>
    <w:rsid w:val="008F4430"/>
    <w:rsid w:val="008F4AE3"/>
    <w:rsid w:val="009012AB"/>
    <w:rsid w:val="009067C6"/>
    <w:rsid w:val="00910EE0"/>
    <w:rsid w:val="009149CD"/>
    <w:rsid w:val="009175D3"/>
    <w:rsid w:val="00925787"/>
    <w:rsid w:val="00930274"/>
    <w:rsid w:val="00931CEE"/>
    <w:rsid w:val="00932826"/>
    <w:rsid w:val="009332F2"/>
    <w:rsid w:val="009346A6"/>
    <w:rsid w:val="00937CD6"/>
    <w:rsid w:val="00941AFE"/>
    <w:rsid w:val="009429ED"/>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7B75"/>
    <w:rsid w:val="00990AE7"/>
    <w:rsid w:val="00992342"/>
    <w:rsid w:val="00993A65"/>
    <w:rsid w:val="00996B5E"/>
    <w:rsid w:val="00997F03"/>
    <w:rsid w:val="009A073C"/>
    <w:rsid w:val="009A10DA"/>
    <w:rsid w:val="009B4E3C"/>
    <w:rsid w:val="009C1B36"/>
    <w:rsid w:val="009C3FEA"/>
    <w:rsid w:val="009C47AF"/>
    <w:rsid w:val="009D124B"/>
    <w:rsid w:val="009D4267"/>
    <w:rsid w:val="009D5D90"/>
    <w:rsid w:val="009D6276"/>
    <w:rsid w:val="009D6468"/>
    <w:rsid w:val="009E1546"/>
    <w:rsid w:val="009E1C15"/>
    <w:rsid w:val="009E4AB7"/>
    <w:rsid w:val="009E6D65"/>
    <w:rsid w:val="009E6F7F"/>
    <w:rsid w:val="009E7CE8"/>
    <w:rsid w:val="009F2E6C"/>
    <w:rsid w:val="00A009D6"/>
    <w:rsid w:val="00A02FC4"/>
    <w:rsid w:val="00A059C5"/>
    <w:rsid w:val="00A1197E"/>
    <w:rsid w:val="00A157D1"/>
    <w:rsid w:val="00A22171"/>
    <w:rsid w:val="00A22BAF"/>
    <w:rsid w:val="00A22FDB"/>
    <w:rsid w:val="00A26F50"/>
    <w:rsid w:val="00A30711"/>
    <w:rsid w:val="00A347C9"/>
    <w:rsid w:val="00A3584F"/>
    <w:rsid w:val="00A400D7"/>
    <w:rsid w:val="00A44482"/>
    <w:rsid w:val="00A533D6"/>
    <w:rsid w:val="00A5581A"/>
    <w:rsid w:val="00A57161"/>
    <w:rsid w:val="00A57BA8"/>
    <w:rsid w:val="00A603C0"/>
    <w:rsid w:val="00A706BD"/>
    <w:rsid w:val="00A718E9"/>
    <w:rsid w:val="00A746EF"/>
    <w:rsid w:val="00A8169F"/>
    <w:rsid w:val="00A831F4"/>
    <w:rsid w:val="00A83C20"/>
    <w:rsid w:val="00A85ED2"/>
    <w:rsid w:val="00A97EA9"/>
    <w:rsid w:val="00AA17A3"/>
    <w:rsid w:val="00AA1C7B"/>
    <w:rsid w:val="00AA272F"/>
    <w:rsid w:val="00AA3489"/>
    <w:rsid w:val="00AB1FA4"/>
    <w:rsid w:val="00AB3578"/>
    <w:rsid w:val="00AC1463"/>
    <w:rsid w:val="00AC16F6"/>
    <w:rsid w:val="00AC4F64"/>
    <w:rsid w:val="00AC6A0B"/>
    <w:rsid w:val="00AC7A62"/>
    <w:rsid w:val="00AD1AD9"/>
    <w:rsid w:val="00AD41EA"/>
    <w:rsid w:val="00AD44B4"/>
    <w:rsid w:val="00AE0307"/>
    <w:rsid w:val="00AE20CF"/>
    <w:rsid w:val="00AE3CC6"/>
    <w:rsid w:val="00AE5AB9"/>
    <w:rsid w:val="00AE5FCA"/>
    <w:rsid w:val="00AF1C88"/>
    <w:rsid w:val="00AF227E"/>
    <w:rsid w:val="00AF2857"/>
    <w:rsid w:val="00AF4580"/>
    <w:rsid w:val="00AF570A"/>
    <w:rsid w:val="00AF7FB6"/>
    <w:rsid w:val="00B00B27"/>
    <w:rsid w:val="00B01421"/>
    <w:rsid w:val="00B01B43"/>
    <w:rsid w:val="00B03741"/>
    <w:rsid w:val="00B10544"/>
    <w:rsid w:val="00B12D7E"/>
    <w:rsid w:val="00B14A18"/>
    <w:rsid w:val="00B20100"/>
    <w:rsid w:val="00B2365E"/>
    <w:rsid w:val="00B25C66"/>
    <w:rsid w:val="00B33FF1"/>
    <w:rsid w:val="00B55B19"/>
    <w:rsid w:val="00B616E6"/>
    <w:rsid w:val="00B73E5C"/>
    <w:rsid w:val="00B763B8"/>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A64"/>
    <w:rsid w:val="00BC2BAD"/>
    <w:rsid w:val="00BC2DE7"/>
    <w:rsid w:val="00BC677C"/>
    <w:rsid w:val="00BC7961"/>
    <w:rsid w:val="00BD597B"/>
    <w:rsid w:val="00BD7679"/>
    <w:rsid w:val="00BE7632"/>
    <w:rsid w:val="00BF1A16"/>
    <w:rsid w:val="00BF2F12"/>
    <w:rsid w:val="00C0108B"/>
    <w:rsid w:val="00C025FF"/>
    <w:rsid w:val="00C11926"/>
    <w:rsid w:val="00C159EA"/>
    <w:rsid w:val="00C2035B"/>
    <w:rsid w:val="00C22201"/>
    <w:rsid w:val="00C25AC1"/>
    <w:rsid w:val="00C52FDA"/>
    <w:rsid w:val="00C55EB2"/>
    <w:rsid w:val="00C571D7"/>
    <w:rsid w:val="00C61585"/>
    <w:rsid w:val="00C73FF3"/>
    <w:rsid w:val="00C7759A"/>
    <w:rsid w:val="00C77D16"/>
    <w:rsid w:val="00C81EFE"/>
    <w:rsid w:val="00C83D08"/>
    <w:rsid w:val="00C86708"/>
    <w:rsid w:val="00C909C0"/>
    <w:rsid w:val="00C966F5"/>
    <w:rsid w:val="00CA257E"/>
    <w:rsid w:val="00CA5ECC"/>
    <w:rsid w:val="00CA63FD"/>
    <w:rsid w:val="00CB3A45"/>
    <w:rsid w:val="00CB45C8"/>
    <w:rsid w:val="00CB5FAD"/>
    <w:rsid w:val="00CB680D"/>
    <w:rsid w:val="00CB6D1F"/>
    <w:rsid w:val="00CC0B37"/>
    <w:rsid w:val="00CC0B43"/>
    <w:rsid w:val="00CC4CF0"/>
    <w:rsid w:val="00CC7245"/>
    <w:rsid w:val="00CD39F0"/>
    <w:rsid w:val="00CD43C7"/>
    <w:rsid w:val="00CD4D26"/>
    <w:rsid w:val="00CD7AA9"/>
    <w:rsid w:val="00CD7D4E"/>
    <w:rsid w:val="00CE12DC"/>
    <w:rsid w:val="00CE6EA4"/>
    <w:rsid w:val="00CF5577"/>
    <w:rsid w:val="00CF6051"/>
    <w:rsid w:val="00CF6FDE"/>
    <w:rsid w:val="00D03B33"/>
    <w:rsid w:val="00D1255B"/>
    <w:rsid w:val="00D130AD"/>
    <w:rsid w:val="00D17FD5"/>
    <w:rsid w:val="00D21A79"/>
    <w:rsid w:val="00D22663"/>
    <w:rsid w:val="00D2299D"/>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63FA"/>
    <w:rsid w:val="00D82A9D"/>
    <w:rsid w:val="00D86C1F"/>
    <w:rsid w:val="00D86CFD"/>
    <w:rsid w:val="00D90707"/>
    <w:rsid w:val="00D94B09"/>
    <w:rsid w:val="00D95A62"/>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6421"/>
    <w:rsid w:val="00DE15AE"/>
    <w:rsid w:val="00DE3D1B"/>
    <w:rsid w:val="00DE6782"/>
    <w:rsid w:val="00DF0AED"/>
    <w:rsid w:val="00DF1614"/>
    <w:rsid w:val="00DF5CF3"/>
    <w:rsid w:val="00DF646A"/>
    <w:rsid w:val="00DF6F8E"/>
    <w:rsid w:val="00E000D5"/>
    <w:rsid w:val="00E02FD5"/>
    <w:rsid w:val="00E06FA5"/>
    <w:rsid w:val="00E1658B"/>
    <w:rsid w:val="00E218CF"/>
    <w:rsid w:val="00E22006"/>
    <w:rsid w:val="00E2261F"/>
    <w:rsid w:val="00E23412"/>
    <w:rsid w:val="00E2376E"/>
    <w:rsid w:val="00E2779E"/>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816C6"/>
    <w:rsid w:val="00E84A9F"/>
    <w:rsid w:val="00E85BCE"/>
    <w:rsid w:val="00E926F1"/>
    <w:rsid w:val="00EA0B17"/>
    <w:rsid w:val="00EA22EC"/>
    <w:rsid w:val="00EA4852"/>
    <w:rsid w:val="00EA6668"/>
    <w:rsid w:val="00EA6A06"/>
    <w:rsid w:val="00EA7801"/>
    <w:rsid w:val="00EC10A0"/>
    <w:rsid w:val="00EC49B0"/>
    <w:rsid w:val="00EC652E"/>
    <w:rsid w:val="00EC7F85"/>
    <w:rsid w:val="00ED0E92"/>
    <w:rsid w:val="00ED10E7"/>
    <w:rsid w:val="00ED352E"/>
    <w:rsid w:val="00ED5FE7"/>
    <w:rsid w:val="00EE1791"/>
    <w:rsid w:val="00EE3E89"/>
    <w:rsid w:val="00EE4F36"/>
    <w:rsid w:val="00EE7F12"/>
    <w:rsid w:val="00EF0A94"/>
    <w:rsid w:val="00EF1BD8"/>
    <w:rsid w:val="00EF64BD"/>
    <w:rsid w:val="00EF73A7"/>
    <w:rsid w:val="00EF7672"/>
    <w:rsid w:val="00F00D82"/>
    <w:rsid w:val="00F02512"/>
    <w:rsid w:val="00F03006"/>
    <w:rsid w:val="00F06087"/>
    <w:rsid w:val="00F07800"/>
    <w:rsid w:val="00F11BF0"/>
    <w:rsid w:val="00F12F96"/>
    <w:rsid w:val="00F16C81"/>
    <w:rsid w:val="00F16C96"/>
    <w:rsid w:val="00F217F1"/>
    <w:rsid w:val="00F2742E"/>
    <w:rsid w:val="00F31E23"/>
    <w:rsid w:val="00F33B78"/>
    <w:rsid w:val="00F446A2"/>
    <w:rsid w:val="00F5485F"/>
    <w:rsid w:val="00F565F4"/>
    <w:rsid w:val="00F568D2"/>
    <w:rsid w:val="00F60620"/>
    <w:rsid w:val="00F63492"/>
    <w:rsid w:val="00F650A9"/>
    <w:rsid w:val="00F657DE"/>
    <w:rsid w:val="00F65F9E"/>
    <w:rsid w:val="00F66CBB"/>
    <w:rsid w:val="00F7321B"/>
    <w:rsid w:val="00F74303"/>
    <w:rsid w:val="00F74694"/>
    <w:rsid w:val="00F75A3E"/>
    <w:rsid w:val="00F8314D"/>
    <w:rsid w:val="00F83E69"/>
    <w:rsid w:val="00F91263"/>
    <w:rsid w:val="00F96C0E"/>
    <w:rsid w:val="00F96C75"/>
    <w:rsid w:val="00FA2A2B"/>
    <w:rsid w:val="00FB02A6"/>
    <w:rsid w:val="00FB4E48"/>
    <w:rsid w:val="00FB6B4F"/>
    <w:rsid w:val="00FB760B"/>
    <w:rsid w:val="00FC4AE3"/>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64908-FE1D-40B3-A8C5-F13ED442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3378</Words>
  <Characters>19260</Characters>
  <Application>Microsoft Office Word</Application>
  <DocSecurity>0</DocSecurity>
  <Lines>160</Lines>
  <Paragraphs>45</Paragraphs>
  <ScaleCrop>false</ScaleCrop>
  <Company>Microsoft</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112</cp:revision>
  <cp:lastPrinted>2018-04-11T01:28:00Z</cp:lastPrinted>
  <dcterms:created xsi:type="dcterms:W3CDTF">2015-10-30T03:17:00Z</dcterms:created>
  <dcterms:modified xsi:type="dcterms:W3CDTF">2018-06-06T02:51:00Z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